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880" w:rsidRPr="00FD3F9A" w:rsidRDefault="00692880" w:rsidP="00692880">
      <w:pPr>
        <w:tabs>
          <w:tab w:val="left" w:pos="142"/>
          <w:tab w:val="left" w:pos="357"/>
        </w:tabs>
        <w:spacing w:after="0" w:line="240" w:lineRule="auto"/>
        <w:ind w:left="3402"/>
        <w:jc w:val="both"/>
        <w:rPr>
          <w:rFonts w:ascii="Times New Roman" w:hAnsi="Times New Roman"/>
          <w:b/>
          <w:sz w:val="24"/>
          <w:szCs w:val="24"/>
        </w:rPr>
      </w:pPr>
      <w:bookmarkStart w:id="0" w:name="_GoBack"/>
      <w:bookmarkEnd w:id="0"/>
      <w:r w:rsidRPr="00E5581B">
        <w:rPr>
          <w:rFonts w:ascii="Times New Roman" w:hAnsi="Times New Roman"/>
          <w:b/>
          <w:sz w:val="24"/>
          <w:szCs w:val="24"/>
          <w:lang w:val="sv-SE"/>
        </w:rPr>
        <w:t>Lagutskottets betänkande 3/2014 om Kyrkostyrelsens framställning 9/2014</w:t>
      </w:r>
    </w:p>
    <w:p w:rsidR="00692880" w:rsidRPr="00FD3F9A" w:rsidRDefault="00692880" w:rsidP="00692880">
      <w:pPr>
        <w:tabs>
          <w:tab w:val="left" w:pos="357"/>
        </w:tabs>
        <w:spacing w:after="0" w:line="240" w:lineRule="auto"/>
        <w:ind w:left="3402"/>
        <w:jc w:val="both"/>
        <w:rPr>
          <w:rFonts w:ascii="Times New Roman" w:hAnsi="Times New Roman"/>
          <w:b/>
          <w:sz w:val="24"/>
          <w:szCs w:val="24"/>
        </w:rPr>
      </w:pPr>
    </w:p>
    <w:p w:rsidR="00692880" w:rsidRPr="00FD3F9A" w:rsidRDefault="00692880" w:rsidP="00692880">
      <w:pPr>
        <w:pStyle w:val="MediumShading1-Accent1"/>
        <w:ind w:left="3402"/>
        <w:rPr>
          <w:b/>
          <w:sz w:val="24"/>
          <w:szCs w:val="24"/>
        </w:rPr>
      </w:pPr>
      <w:r w:rsidRPr="00E5581B">
        <w:rPr>
          <w:b/>
          <w:sz w:val="24"/>
          <w:szCs w:val="24"/>
          <w:lang w:val="sv-SE"/>
        </w:rPr>
        <w:t>Ändringar i kyrkolagen och kyrkoordningen gällande statlig finansiering till evangelisk-lutherska kyrkan för vissa samhälleliga uppgifter</w:t>
      </w:r>
    </w:p>
    <w:p w:rsidR="00692880" w:rsidRPr="00FD3F9A" w:rsidRDefault="00692880" w:rsidP="00692880">
      <w:pPr>
        <w:pStyle w:val="MediumShading1-Accent1"/>
        <w:ind w:left="3402"/>
        <w:jc w:val="both"/>
        <w:rPr>
          <w:b/>
          <w:sz w:val="24"/>
          <w:szCs w:val="24"/>
        </w:rPr>
      </w:pPr>
    </w:p>
    <w:p w:rsidR="00692880" w:rsidRPr="00FD3F9A" w:rsidRDefault="00692880" w:rsidP="00692880">
      <w:pPr>
        <w:pStyle w:val="MediumShading1-Accent1"/>
        <w:ind w:left="3402"/>
        <w:jc w:val="right"/>
        <w:rPr>
          <w:b/>
          <w:sz w:val="24"/>
          <w:szCs w:val="24"/>
        </w:rPr>
      </w:pPr>
      <w:r w:rsidRPr="00E5581B">
        <w:rPr>
          <w:b/>
          <w:sz w:val="24"/>
          <w:szCs w:val="24"/>
          <w:lang w:val="sv-SE"/>
        </w:rPr>
        <w:t>Ärende nr 2014-00651</w:t>
      </w:r>
    </w:p>
    <w:p w:rsidR="00692880" w:rsidRPr="00FD3F9A" w:rsidRDefault="00692880" w:rsidP="00692880">
      <w:pPr>
        <w:pStyle w:val="MediumShading1-Accent1"/>
        <w:ind w:left="3402"/>
        <w:jc w:val="both"/>
        <w:rPr>
          <w:b/>
        </w:rPr>
      </w:pPr>
    </w:p>
    <w:p w:rsidR="00692880" w:rsidRDefault="00692880" w:rsidP="00692880">
      <w:pPr>
        <w:pStyle w:val="MediumShading1-Accent1"/>
        <w:ind w:left="3402"/>
        <w:jc w:val="both"/>
        <w:rPr>
          <w:b/>
        </w:rPr>
      </w:pPr>
    </w:p>
    <w:p w:rsidR="00692880" w:rsidRDefault="00692880" w:rsidP="00692880">
      <w:pPr>
        <w:pStyle w:val="MediumShading1-Accent1"/>
        <w:ind w:left="3402"/>
        <w:jc w:val="both"/>
        <w:rPr>
          <w:b/>
        </w:rPr>
      </w:pPr>
    </w:p>
    <w:p w:rsidR="00692880" w:rsidRDefault="00692880" w:rsidP="00692880">
      <w:pPr>
        <w:pStyle w:val="MediumShading1-Accent1"/>
        <w:ind w:left="3402"/>
        <w:jc w:val="both"/>
        <w:rPr>
          <w:b/>
        </w:rPr>
      </w:pPr>
    </w:p>
    <w:p w:rsidR="00692880" w:rsidRPr="00FD3F9A" w:rsidRDefault="00692880" w:rsidP="00692880">
      <w:pPr>
        <w:pStyle w:val="MediumShading1-Accent1"/>
        <w:ind w:left="3402"/>
        <w:jc w:val="both"/>
        <w:rPr>
          <w:b/>
        </w:rPr>
      </w:pPr>
    </w:p>
    <w:p w:rsidR="00692880" w:rsidRPr="00FD3F9A" w:rsidRDefault="00692880" w:rsidP="00692880">
      <w:pPr>
        <w:pStyle w:val="MediumShading1-Accent1"/>
        <w:jc w:val="both"/>
        <w:rPr>
          <w:sz w:val="24"/>
          <w:szCs w:val="24"/>
        </w:rPr>
      </w:pPr>
      <w:r w:rsidRPr="00E5581B">
        <w:rPr>
          <w:sz w:val="24"/>
          <w:szCs w:val="24"/>
          <w:lang w:val="sv-SE"/>
        </w:rPr>
        <w:t>Kyrkomötet har i plenum den 3 november 2014 remitterat ärendet till lagutskottet.</w:t>
      </w:r>
      <w:r w:rsidRPr="00FD3F9A">
        <w:rPr>
          <w:sz w:val="24"/>
          <w:szCs w:val="24"/>
        </w:rPr>
        <w:t xml:space="preserve"> </w:t>
      </w:r>
      <w:r w:rsidRPr="00E5581B">
        <w:rPr>
          <w:sz w:val="24"/>
          <w:szCs w:val="24"/>
          <w:lang w:val="sv-SE"/>
        </w:rPr>
        <w:t>Lagutskottet har haft tillgång till kyrkans laggranskningsnämnds utlåtande 6/2014.</w:t>
      </w:r>
      <w:r w:rsidRPr="00C9202A">
        <w:rPr>
          <w:sz w:val="24"/>
          <w:szCs w:val="24"/>
        </w:rPr>
        <w:t xml:space="preserve"> </w:t>
      </w:r>
      <w:r w:rsidRPr="00E5581B">
        <w:rPr>
          <w:sz w:val="24"/>
          <w:szCs w:val="24"/>
          <w:lang w:val="sv-SE"/>
        </w:rPr>
        <w:t>Professor Veli-Pekka Viljanen har som sakkunnig deltagit i lagutskottets arbete.</w:t>
      </w:r>
      <w:r w:rsidRPr="00FD3F9A">
        <w:rPr>
          <w:sz w:val="24"/>
          <w:szCs w:val="24"/>
        </w:rPr>
        <w:t xml:space="preserve"> </w:t>
      </w:r>
      <w:r w:rsidRPr="00E5581B">
        <w:rPr>
          <w:sz w:val="24"/>
          <w:szCs w:val="24"/>
          <w:lang w:val="sv-SE"/>
        </w:rPr>
        <w:t>Lagutskottet har hört ecklesiastikrådet Leena Rantanen och ecklesiastikrådet Pirjo Pihlaja som sakkunniga.</w:t>
      </w:r>
      <w:r w:rsidRPr="00FD3F9A">
        <w:rPr>
          <w:sz w:val="24"/>
          <w:szCs w:val="24"/>
        </w:rPr>
        <w:t xml:space="preserve"> </w:t>
      </w:r>
    </w:p>
    <w:p w:rsidR="00692880" w:rsidRPr="00FD3F9A" w:rsidRDefault="00692880" w:rsidP="00692880">
      <w:pPr>
        <w:pStyle w:val="MediumShading1-Accent1"/>
        <w:jc w:val="both"/>
      </w:pPr>
    </w:p>
    <w:p w:rsidR="00692880" w:rsidRPr="00FD3F9A" w:rsidRDefault="00692880" w:rsidP="00692880">
      <w:pPr>
        <w:pStyle w:val="MediumShading1-Accent1"/>
        <w:jc w:val="both"/>
      </w:pPr>
    </w:p>
    <w:p w:rsidR="00692880" w:rsidRPr="00FD3F9A" w:rsidRDefault="00692880" w:rsidP="00692880">
      <w:pPr>
        <w:spacing w:line="280" w:lineRule="auto"/>
        <w:jc w:val="both"/>
        <w:rPr>
          <w:rFonts w:ascii="Times New Roman" w:hAnsi="Times New Roman"/>
          <w:b/>
          <w:sz w:val="24"/>
          <w:szCs w:val="24"/>
        </w:rPr>
      </w:pPr>
      <w:r w:rsidRPr="00FD3F9A">
        <w:rPr>
          <w:rFonts w:ascii="Times New Roman" w:hAnsi="Times New Roman"/>
          <w:b/>
          <w:sz w:val="24"/>
          <w:szCs w:val="24"/>
        </w:rPr>
        <w:t xml:space="preserve">1. </w:t>
      </w:r>
      <w:r w:rsidRPr="00E5581B">
        <w:rPr>
          <w:rFonts w:ascii="Times New Roman" w:hAnsi="Times New Roman"/>
          <w:b/>
          <w:sz w:val="24"/>
          <w:szCs w:val="24"/>
          <w:lang w:val="sv-SE"/>
        </w:rPr>
        <w:t>Kyrkostyrelsens framställning</w:t>
      </w:r>
    </w:p>
    <w:p w:rsidR="00692880" w:rsidRPr="00FD3F9A" w:rsidRDefault="00692880" w:rsidP="00692880">
      <w:pPr>
        <w:pStyle w:val="MediumShading1-Accent1"/>
        <w:ind w:left="1276" w:hanging="1276"/>
        <w:jc w:val="both"/>
        <w:rPr>
          <w:sz w:val="24"/>
          <w:szCs w:val="24"/>
        </w:rPr>
      </w:pPr>
      <w:r w:rsidRPr="00FD3F9A">
        <w:rPr>
          <w:sz w:val="24"/>
          <w:szCs w:val="24"/>
        </w:rPr>
        <w:tab/>
      </w:r>
      <w:r w:rsidRPr="00E5581B">
        <w:rPr>
          <w:sz w:val="24"/>
          <w:szCs w:val="24"/>
          <w:lang w:val="sv-SE"/>
        </w:rPr>
        <w:t>I framställningen föreslås det att kyrkolagen ändras så att den beaktar den föreslagna lagen om statlig finansiering till evangelisk-lutherska kyrkan för vissa samhälleliga uppgifter (finansieringslagen).</w:t>
      </w:r>
      <w:r>
        <w:rPr>
          <w:sz w:val="24"/>
          <w:szCs w:val="24"/>
        </w:rPr>
        <w:t xml:space="preserve"> </w:t>
      </w:r>
      <w:r w:rsidRPr="00E5581B">
        <w:rPr>
          <w:sz w:val="24"/>
          <w:szCs w:val="24"/>
          <w:lang w:val="sv-SE"/>
        </w:rPr>
        <w:t>Enligt förslaget ska kostnaderna  för församlingarnas lagstadgade samhälleliga uppgifter från och med år 2016 ersättas med finansiering från statens budgetanslag. Samtidigt ska församlingarnas samfundsskatteandelar slopas.</w:t>
      </w:r>
      <w:r w:rsidRPr="00FD3F9A">
        <w:rPr>
          <w:sz w:val="24"/>
          <w:szCs w:val="24"/>
        </w:rPr>
        <w:t xml:space="preserve"> </w:t>
      </w:r>
      <w:r w:rsidRPr="00E5581B">
        <w:rPr>
          <w:sz w:val="24"/>
          <w:szCs w:val="24"/>
          <w:lang w:val="sv-SE"/>
        </w:rPr>
        <w:t>Samhälleliga uppgifter som ska ersättas utgörs av begravningsverksamhet, folkbokföringsuppgifter och underhåll av kulturhistoriskt värdefulla byggnader och inventarier.</w:t>
      </w:r>
    </w:p>
    <w:p w:rsidR="00692880" w:rsidRPr="00FD3F9A" w:rsidRDefault="00692880" w:rsidP="00692880">
      <w:pPr>
        <w:pStyle w:val="MediumShading1-Accent1"/>
        <w:ind w:left="1276" w:hanging="1276"/>
        <w:jc w:val="both"/>
        <w:rPr>
          <w:sz w:val="24"/>
          <w:szCs w:val="24"/>
        </w:rPr>
      </w:pPr>
    </w:p>
    <w:p w:rsidR="00692880" w:rsidRPr="00FD3F9A" w:rsidRDefault="00692880" w:rsidP="00692880">
      <w:pPr>
        <w:pStyle w:val="MediumShading1-Accent1"/>
        <w:ind w:left="1276" w:hanging="1276"/>
        <w:jc w:val="both"/>
        <w:rPr>
          <w:sz w:val="24"/>
          <w:szCs w:val="24"/>
        </w:rPr>
      </w:pPr>
      <w:r w:rsidRPr="00FD3F9A">
        <w:rPr>
          <w:sz w:val="24"/>
          <w:szCs w:val="24"/>
        </w:rPr>
        <w:tab/>
      </w:r>
      <w:r w:rsidRPr="00E5581B">
        <w:rPr>
          <w:sz w:val="24"/>
          <w:szCs w:val="24"/>
          <w:lang w:val="sv-SE"/>
        </w:rPr>
        <w:t>Syftet med framställningen är att klargöra behörighetsförhållandena mellan myndigheterna i kyrkans centralförvaltning samt säkerställa att finansieringen fördelas på bästa möjliga sätt till de samhälleliga uppgifter som avses i lagen.</w:t>
      </w:r>
      <w:r w:rsidRPr="00FD3F9A">
        <w:rPr>
          <w:sz w:val="24"/>
          <w:szCs w:val="24"/>
        </w:rPr>
        <w:t xml:space="preserve"> </w:t>
      </w:r>
      <w:r w:rsidRPr="00E5581B">
        <w:rPr>
          <w:sz w:val="24"/>
          <w:szCs w:val="24"/>
          <w:lang w:val="sv-SE"/>
        </w:rPr>
        <w:t xml:space="preserve">Dessutom är syftet att lagstifta om de sätt genom vilka kyrkans </w:t>
      </w:r>
      <w:r w:rsidRPr="00E5581B">
        <w:rPr>
          <w:sz w:val="24"/>
          <w:szCs w:val="24"/>
          <w:lang w:val="sv-SE"/>
        </w:rPr>
        <w:lastRenderedPageBreak/>
        <w:t>centralfond får tillräcklig information om kostnaderna för de samhälleliga uppgifterna och om användningen av den finansiering som beviljas separat.</w:t>
      </w:r>
    </w:p>
    <w:p w:rsidR="00692880" w:rsidRPr="00FD3F9A" w:rsidRDefault="00692880" w:rsidP="00692880">
      <w:pPr>
        <w:pStyle w:val="MediumShading1-Accent1"/>
        <w:ind w:left="1276" w:hanging="1276"/>
        <w:jc w:val="both"/>
        <w:rPr>
          <w:sz w:val="24"/>
          <w:szCs w:val="24"/>
        </w:rPr>
      </w:pPr>
    </w:p>
    <w:p w:rsidR="00692880" w:rsidRPr="00FD3F9A" w:rsidRDefault="00692880" w:rsidP="00692880">
      <w:pPr>
        <w:pStyle w:val="MediumShading1-Accent1"/>
        <w:ind w:left="1276" w:hanging="1276"/>
        <w:jc w:val="both"/>
        <w:rPr>
          <w:sz w:val="24"/>
          <w:szCs w:val="24"/>
        </w:rPr>
      </w:pPr>
      <w:r w:rsidRPr="00FD3F9A">
        <w:rPr>
          <w:sz w:val="24"/>
          <w:szCs w:val="24"/>
        </w:rPr>
        <w:tab/>
      </w:r>
      <w:r w:rsidRPr="00E5581B">
        <w:rPr>
          <w:sz w:val="24"/>
          <w:szCs w:val="24"/>
          <w:lang w:val="sv-SE"/>
        </w:rPr>
        <w:t>Enligt förslaget ska ändringarna träda i kraft den 1 januari 2016 samtidigt som ändringen av kyrkolagen gällande kyrkans centralförvaltning.</w:t>
      </w:r>
    </w:p>
    <w:p w:rsidR="00692880" w:rsidRPr="00FD3F9A" w:rsidRDefault="00692880" w:rsidP="00692880">
      <w:pPr>
        <w:pStyle w:val="MediumShading1-Accent1"/>
        <w:ind w:left="1276" w:hanging="1276"/>
        <w:jc w:val="both"/>
        <w:rPr>
          <w:sz w:val="24"/>
          <w:szCs w:val="24"/>
        </w:rPr>
      </w:pPr>
    </w:p>
    <w:p w:rsidR="00692880" w:rsidRPr="00FD3F9A" w:rsidRDefault="00692880" w:rsidP="00692880">
      <w:pPr>
        <w:pStyle w:val="MediumShading1-Accent1"/>
        <w:ind w:left="1276" w:hanging="1276"/>
        <w:jc w:val="both"/>
        <w:rPr>
          <w:sz w:val="24"/>
          <w:szCs w:val="24"/>
        </w:rPr>
      </w:pPr>
    </w:p>
    <w:p w:rsidR="00692880" w:rsidRPr="00FD3F9A" w:rsidRDefault="00692880" w:rsidP="00692880">
      <w:pPr>
        <w:pStyle w:val="MediumShading1-Accent1"/>
        <w:ind w:left="1276" w:hanging="1276"/>
        <w:jc w:val="both"/>
        <w:rPr>
          <w:b/>
          <w:sz w:val="24"/>
          <w:szCs w:val="24"/>
        </w:rPr>
      </w:pPr>
      <w:r w:rsidRPr="00FD3F9A">
        <w:rPr>
          <w:b/>
          <w:sz w:val="24"/>
          <w:szCs w:val="24"/>
        </w:rPr>
        <w:t xml:space="preserve">2. </w:t>
      </w:r>
      <w:r w:rsidRPr="00E5581B">
        <w:rPr>
          <w:b/>
          <w:sz w:val="24"/>
          <w:szCs w:val="24"/>
          <w:lang w:val="sv-SE"/>
        </w:rPr>
        <w:t>Tidigare behandling av ärendet</w:t>
      </w:r>
    </w:p>
    <w:p w:rsidR="00692880" w:rsidRPr="00FD3F9A" w:rsidRDefault="00692880" w:rsidP="00692880">
      <w:pPr>
        <w:pStyle w:val="MediumShading1-Accent1"/>
        <w:ind w:left="1276" w:hanging="1276"/>
        <w:jc w:val="both"/>
        <w:rPr>
          <w:b/>
          <w:sz w:val="24"/>
          <w:szCs w:val="24"/>
        </w:rPr>
      </w:pPr>
    </w:p>
    <w:p w:rsidR="00692880" w:rsidRPr="00FD3F9A" w:rsidRDefault="00692880" w:rsidP="00692880">
      <w:pPr>
        <w:spacing w:after="0" w:line="240" w:lineRule="auto"/>
        <w:ind w:left="1276" w:hanging="1276"/>
        <w:jc w:val="both"/>
        <w:rPr>
          <w:rFonts w:ascii="Times New Roman" w:hAnsi="Times New Roman"/>
          <w:bCs/>
          <w:sz w:val="24"/>
          <w:szCs w:val="24"/>
          <w:lang w:eastAsia="fi-FI"/>
        </w:rPr>
      </w:pPr>
      <w:r w:rsidRPr="00FD3F9A">
        <w:rPr>
          <w:rFonts w:ascii="Times New Roman" w:hAnsi="Times New Roman"/>
          <w:b/>
          <w:bCs/>
          <w:sz w:val="24"/>
          <w:szCs w:val="24"/>
          <w:lang w:eastAsia="fi-FI"/>
        </w:rPr>
        <w:tab/>
      </w:r>
      <w:r w:rsidRPr="00E5581B">
        <w:rPr>
          <w:rFonts w:ascii="Times New Roman" w:hAnsi="Times New Roman"/>
          <w:bCs/>
          <w:sz w:val="24"/>
          <w:szCs w:val="24"/>
          <w:lang w:val="sv-SE" w:eastAsia="fi-FI"/>
        </w:rPr>
        <w:t>Kyrkomötet har behandlat ärendet i maj 2014 och i sina utlåtanden till finansministeriet och undervisnings- och kulturministeriet ansett det vara möjligt att församlingarnas rätt till samfundsskatt slopas och att man övergår till det ersättningssätt som föreslås under vissa förutsättningar, dock tidigast från och med ingången av år 2016.</w:t>
      </w:r>
      <w:r>
        <w:rPr>
          <w:rFonts w:ascii="Times New Roman" w:hAnsi="Times New Roman"/>
          <w:bCs/>
          <w:sz w:val="24"/>
          <w:szCs w:val="24"/>
          <w:lang w:eastAsia="fi-FI"/>
        </w:rPr>
        <w:t xml:space="preserve"> </w:t>
      </w:r>
      <w:r w:rsidRPr="00E5581B">
        <w:rPr>
          <w:rFonts w:ascii="Times New Roman" w:hAnsi="Times New Roman"/>
          <w:bCs/>
          <w:sz w:val="24"/>
          <w:szCs w:val="24"/>
          <w:lang w:val="sv-SE" w:eastAsia="fi-FI"/>
        </w:rPr>
        <w:t>Denna förändring förutsätter enligt kyrkomötet också ändringar i kyrkolagen och kyrkoordningen.</w:t>
      </w:r>
    </w:p>
    <w:p w:rsidR="00692880" w:rsidRPr="00FD3F9A" w:rsidRDefault="00692880" w:rsidP="00692880">
      <w:pPr>
        <w:spacing w:after="0" w:line="240" w:lineRule="auto"/>
        <w:ind w:left="1276" w:hanging="1276"/>
        <w:jc w:val="both"/>
        <w:rPr>
          <w:rFonts w:ascii="Times New Roman" w:hAnsi="Times New Roman"/>
          <w:bCs/>
          <w:sz w:val="24"/>
          <w:szCs w:val="24"/>
          <w:lang w:eastAsia="fi-FI"/>
        </w:rPr>
      </w:pPr>
    </w:p>
    <w:p w:rsidR="00692880" w:rsidRPr="00FD3F9A" w:rsidRDefault="00692880" w:rsidP="00692880">
      <w:pPr>
        <w:spacing w:after="0" w:line="240" w:lineRule="auto"/>
        <w:ind w:left="1276" w:hanging="1276"/>
        <w:jc w:val="both"/>
        <w:rPr>
          <w:rFonts w:ascii="Times New Roman" w:hAnsi="Times New Roman"/>
          <w:bCs/>
          <w:sz w:val="24"/>
          <w:szCs w:val="24"/>
          <w:lang w:eastAsia="fi-FI"/>
        </w:rPr>
      </w:pPr>
      <w:r w:rsidRPr="00FD3F9A">
        <w:rPr>
          <w:rFonts w:ascii="Times New Roman" w:hAnsi="Times New Roman"/>
          <w:bCs/>
          <w:sz w:val="24"/>
          <w:szCs w:val="24"/>
          <w:lang w:eastAsia="fi-FI"/>
        </w:rPr>
        <w:tab/>
      </w:r>
    </w:p>
    <w:p w:rsidR="00692880" w:rsidRPr="00FD3F9A" w:rsidRDefault="00692880" w:rsidP="00692880">
      <w:pPr>
        <w:spacing w:after="0" w:line="240" w:lineRule="auto"/>
        <w:ind w:left="1276" w:hanging="1276"/>
        <w:jc w:val="both"/>
        <w:rPr>
          <w:rFonts w:ascii="Times New Roman" w:hAnsi="Times New Roman"/>
          <w:sz w:val="24"/>
          <w:szCs w:val="24"/>
        </w:rPr>
      </w:pPr>
      <w:r w:rsidRPr="00FD3F9A">
        <w:rPr>
          <w:rFonts w:ascii="Times New Roman" w:hAnsi="Times New Roman"/>
          <w:b/>
          <w:sz w:val="24"/>
          <w:szCs w:val="24"/>
        </w:rPr>
        <w:t xml:space="preserve">3. </w:t>
      </w:r>
      <w:r w:rsidRPr="00E5581B">
        <w:rPr>
          <w:rFonts w:ascii="Times New Roman" w:hAnsi="Times New Roman"/>
          <w:b/>
          <w:sz w:val="24"/>
          <w:szCs w:val="24"/>
          <w:lang w:val="sv-SE"/>
        </w:rPr>
        <w:t>Ekonomiutskottets utlåtande</w:t>
      </w:r>
    </w:p>
    <w:p w:rsidR="00692880" w:rsidRPr="00FD3F9A" w:rsidRDefault="00692880" w:rsidP="00692880">
      <w:pPr>
        <w:spacing w:after="0" w:line="240" w:lineRule="auto"/>
        <w:ind w:left="1276" w:hanging="1276"/>
        <w:jc w:val="both"/>
        <w:rPr>
          <w:rFonts w:ascii="Times New Roman" w:hAnsi="Times New Roman"/>
          <w:sz w:val="24"/>
          <w:szCs w:val="24"/>
        </w:rPr>
      </w:pPr>
    </w:p>
    <w:p w:rsidR="00692880" w:rsidRDefault="00692880" w:rsidP="00692880">
      <w:pPr>
        <w:spacing w:after="0" w:line="240" w:lineRule="auto"/>
        <w:ind w:left="1276" w:hanging="1276"/>
        <w:jc w:val="both"/>
        <w:rPr>
          <w:rFonts w:ascii="Times New Roman" w:hAnsi="Times New Roman"/>
          <w:sz w:val="24"/>
          <w:szCs w:val="24"/>
        </w:rPr>
      </w:pPr>
      <w:r>
        <w:rPr>
          <w:rFonts w:ascii="Times New Roman" w:hAnsi="Times New Roman"/>
          <w:sz w:val="24"/>
          <w:szCs w:val="24"/>
        </w:rPr>
        <w:tab/>
      </w:r>
      <w:r w:rsidRPr="00E5581B">
        <w:rPr>
          <w:rFonts w:ascii="Times New Roman" w:hAnsi="Times New Roman"/>
          <w:sz w:val="24"/>
          <w:szCs w:val="24"/>
          <w:lang w:val="sv-SE"/>
        </w:rPr>
        <w:t>Ekonomiutskottet har i sitt utlåtande konstaterat att framställningen om en revidering av kyrkolagen och kyrkoordningen motsvarar lagförslaget om statlig finansiering till evangelisk-lutherska kyrkan för vissa samhälleliga uppgifter.</w:t>
      </w:r>
    </w:p>
    <w:p w:rsidR="00692880" w:rsidRDefault="00692880" w:rsidP="00692880">
      <w:pPr>
        <w:spacing w:after="0" w:line="240" w:lineRule="auto"/>
        <w:ind w:left="1276" w:hanging="1276"/>
        <w:jc w:val="both"/>
        <w:rPr>
          <w:rFonts w:ascii="Times New Roman" w:hAnsi="Times New Roman"/>
          <w:sz w:val="24"/>
          <w:szCs w:val="24"/>
        </w:rPr>
      </w:pPr>
    </w:p>
    <w:p w:rsidR="00692880" w:rsidRDefault="00692880" w:rsidP="00692880">
      <w:pPr>
        <w:spacing w:after="0" w:line="240" w:lineRule="auto"/>
        <w:ind w:left="1276" w:hanging="1276"/>
        <w:jc w:val="both"/>
        <w:rPr>
          <w:rFonts w:ascii="Times New Roman" w:hAnsi="Times New Roman"/>
          <w:sz w:val="24"/>
          <w:szCs w:val="24"/>
        </w:rPr>
      </w:pPr>
      <w:r>
        <w:rPr>
          <w:rFonts w:ascii="Times New Roman" w:hAnsi="Times New Roman"/>
          <w:sz w:val="24"/>
          <w:szCs w:val="24"/>
        </w:rPr>
        <w:tab/>
      </w:r>
      <w:r w:rsidRPr="00E5581B">
        <w:rPr>
          <w:rFonts w:ascii="Times New Roman" w:hAnsi="Times New Roman"/>
          <w:sz w:val="24"/>
          <w:szCs w:val="24"/>
          <w:lang w:val="sv-SE"/>
        </w:rPr>
        <w:t>Ekonomiutkottet har i sitt utlåtande behandlat framställningens ekonomiska konsekvenser.</w:t>
      </w:r>
      <w:r>
        <w:rPr>
          <w:rFonts w:ascii="Times New Roman" w:hAnsi="Times New Roman"/>
          <w:sz w:val="24"/>
          <w:szCs w:val="24"/>
        </w:rPr>
        <w:t xml:space="preserve"> </w:t>
      </w:r>
      <w:r w:rsidRPr="00E5581B">
        <w:rPr>
          <w:rFonts w:ascii="Times New Roman" w:hAnsi="Times New Roman"/>
          <w:sz w:val="24"/>
          <w:szCs w:val="24"/>
          <w:lang w:val="sv-SE"/>
        </w:rPr>
        <w:t>Utskottet anser att den fördelningsmodell som Kyrkostyrelsen lägger fram i sin allmänna motivering är ändamålsenlig. Av den ersättning på 114 miljoner euro som betalas till kyrkans centralfond lämnas enligt förslaget 2 miljoner euro för att användas för kostnaderna för kyrkans gemensamma medlemssystem samt 5 miljoner euro för finansiering av underhåll av kulturhistoriskt värdefulla byggnader och inventarier.</w:t>
      </w:r>
      <w:r>
        <w:rPr>
          <w:rFonts w:ascii="Times New Roman" w:hAnsi="Times New Roman"/>
          <w:sz w:val="24"/>
          <w:szCs w:val="24"/>
        </w:rPr>
        <w:t xml:space="preserve"> </w:t>
      </w:r>
      <w:r w:rsidRPr="00E5581B">
        <w:rPr>
          <w:rFonts w:ascii="Times New Roman" w:hAnsi="Times New Roman"/>
          <w:sz w:val="24"/>
          <w:szCs w:val="24"/>
          <w:lang w:val="sv-SE"/>
        </w:rPr>
        <w:t>Som fördel</w:t>
      </w:r>
      <w:r w:rsidRPr="00E5581B">
        <w:rPr>
          <w:rFonts w:ascii="Times New Roman" w:hAnsi="Times New Roman"/>
          <w:sz w:val="24"/>
          <w:szCs w:val="24"/>
          <w:lang w:val="sv-SE"/>
        </w:rPr>
        <w:lastRenderedPageBreak/>
        <w:t>ningsprincip för den återstående delen, dvs. 107 miljoner euro, används invånarantalet i den kommun eller de kommuner som motsvarar den ekonomiska församlingsenheten.</w:t>
      </w:r>
      <w:r>
        <w:rPr>
          <w:rFonts w:ascii="Times New Roman" w:hAnsi="Times New Roman"/>
          <w:sz w:val="24"/>
          <w:szCs w:val="24"/>
        </w:rPr>
        <w:t xml:space="preserve"> </w:t>
      </w:r>
    </w:p>
    <w:p w:rsidR="00692880" w:rsidRDefault="00692880" w:rsidP="00692880">
      <w:pPr>
        <w:spacing w:after="0" w:line="240" w:lineRule="auto"/>
        <w:ind w:left="1276" w:hanging="1276"/>
        <w:jc w:val="both"/>
        <w:rPr>
          <w:rFonts w:ascii="Times New Roman" w:hAnsi="Times New Roman"/>
          <w:sz w:val="24"/>
          <w:szCs w:val="24"/>
        </w:rPr>
      </w:pPr>
    </w:p>
    <w:p w:rsidR="00692880" w:rsidRDefault="00692880" w:rsidP="00692880">
      <w:pPr>
        <w:spacing w:after="0" w:line="240" w:lineRule="auto"/>
        <w:ind w:left="1276" w:hanging="1276"/>
        <w:jc w:val="both"/>
        <w:rPr>
          <w:rFonts w:ascii="Times New Roman" w:hAnsi="Times New Roman"/>
          <w:sz w:val="24"/>
          <w:szCs w:val="24"/>
        </w:rPr>
      </w:pPr>
      <w:r>
        <w:rPr>
          <w:rFonts w:ascii="Times New Roman" w:hAnsi="Times New Roman"/>
          <w:sz w:val="24"/>
          <w:szCs w:val="24"/>
        </w:rPr>
        <w:tab/>
      </w:r>
      <w:r w:rsidRPr="00E5581B">
        <w:rPr>
          <w:rFonts w:ascii="Times New Roman" w:hAnsi="Times New Roman"/>
          <w:sz w:val="24"/>
          <w:szCs w:val="24"/>
          <w:lang w:val="sv-SE"/>
        </w:rPr>
        <w:t>Ekonomiutskottet anser att de nya fördelningsgrunderna avsevärt utjämnar församlingarnas inkomstskillnader.</w:t>
      </w:r>
      <w:r>
        <w:rPr>
          <w:rFonts w:ascii="Times New Roman" w:hAnsi="Times New Roman"/>
          <w:sz w:val="24"/>
          <w:szCs w:val="24"/>
        </w:rPr>
        <w:t xml:space="preserve"> </w:t>
      </w:r>
      <w:r w:rsidRPr="00E5581B">
        <w:rPr>
          <w:rFonts w:ascii="Times New Roman" w:hAnsi="Times New Roman"/>
          <w:sz w:val="24"/>
          <w:szCs w:val="24"/>
          <w:lang w:val="sv-SE"/>
        </w:rPr>
        <w:t>I vissa ekonomiska församlingsenheter medför det nya fördelningssättet betydande förändringar jämfört med nuläget.</w:t>
      </w:r>
      <w:r w:rsidRPr="00F13DEF">
        <w:rPr>
          <w:rStyle w:val="tw4winMark"/>
          <w:rFonts w:eastAsia="Calibri"/>
        </w:rPr>
        <w:t>&lt;0}</w:t>
      </w:r>
      <w:r>
        <w:rPr>
          <w:rFonts w:ascii="Times New Roman" w:hAnsi="Times New Roman"/>
          <w:sz w:val="24"/>
          <w:szCs w:val="24"/>
        </w:rPr>
        <w:t xml:space="preserve"> </w:t>
      </w:r>
      <w:r w:rsidRPr="00E5581B">
        <w:rPr>
          <w:rFonts w:ascii="Times New Roman" w:hAnsi="Times New Roman"/>
          <w:sz w:val="24"/>
          <w:szCs w:val="24"/>
          <w:lang w:val="sv-SE"/>
        </w:rPr>
        <w:t>Förändringen är ofördelaktig för cirka en fjärdedel av församlingsekonomierna och fördelaktig för resten.</w:t>
      </w:r>
      <w:r>
        <w:rPr>
          <w:rFonts w:ascii="Times New Roman" w:hAnsi="Times New Roman"/>
          <w:sz w:val="24"/>
          <w:szCs w:val="24"/>
        </w:rPr>
        <w:t xml:space="preserve"> </w:t>
      </w:r>
      <w:r w:rsidRPr="00E5581B">
        <w:rPr>
          <w:rFonts w:ascii="Times New Roman" w:hAnsi="Times New Roman"/>
          <w:sz w:val="24"/>
          <w:szCs w:val="24"/>
          <w:lang w:val="sv-SE"/>
        </w:rPr>
        <w:t>Ekonomiutskottet förordar inte att en övergångsperiod används.</w:t>
      </w:r>
      <w:r>
        <w:rPr>
          <w:rFonts w:ascii="Times New Roman" w:hAnsi="Times New Roman"/>
          <w:sz w:val="24"/>
          <w:szCs w:val="24"/>
        </w:rPr>
        <w:t xml:space="preserve"> </w:t>
      </w:r>
      <w:r w:rsidRPr="00E5581B">
        <w:rPr>
          <w:rFonts w:ascii="Times New Roman" w:hAnsi="Times New Roman"/>
          <w:sz w:val="24"/>
          <w:szCs w:val="24"/>
          <w:lang w:val="sv-SE"/>
        </w:rPr>
        <w:t>Utskottet konstaterar att en motsvarande ändring i redovisningsgrunderna för samfundsskatt gjordes år 2006 och man införde inte heller då någon övergångsperiod trots att förändringarna för de enskilda församlingarna var betydande.</w:t>
      </w:r>
    </w:p>
    <w:p w:rsidR="00692880" w:rsidRDefault="00692880" w:rsidP="00692880">
      <w:pPr>
        <w:spacing w:after="0" w:line="240" w:lineRule="auto"/>
        <w:ind w:left="1276" w:hanging="1276"/>
        <w:jc w:val="both"/>
        <w:rPr>
          <w:rFonts w:ascii="Times New Roman" w:hAnsi="Times New Roman"/>
          <w:sz w:val="24"/>
          <w:szCs w:val="24"/>
        </w:rPr>
      </w:pPr>
    </w:p>
    <w:p w:rsidR="00692880" w:rsidRDefault="00692880" w:rsidP="00692880">
      <w:pPr>
        <w:spacing w:after="0" w:line="240" w:lineRule="auto"/>
        <w:ind w:left="1276" w:hanging="1276"/>
        <w:jc w:val="both"/>
        <w:rPr>
          <w:rFonts w:ascii="Times New Roman" w:hAnsi="Times New Roman"/>
          <w:sz w:val="24"/>
          <w:szCs w:val="24"/>
        </w:rPr>
      </w:pPr>
      <w:r>
        <w:rPr>
          <w:rFonts w:ascii="Times New Roman" w:hAnsi="Times New Roman"/>
          <w:sz w:val="24"/>
          <w:szCs w:val="24"/>
        </w:rPr>
        <w:tab/>
      </w:r>
      <w:r w:rsidRPr="00E5581B">
        <w:rPr>
          <w:rFonts w:ascii="Times New Roman" w:hAnsi="Times New Roman"/>
          <w:sz w:val="24"/>
          <w:szCs w:val="24"/>
          <w:lang w:val="sv-SE"/>
        </w:rPr>
        <w:t xml:space="preserve">Ekonomiutskottet anser det vara viktigt att när ändringen träder i kraft även centralfondsavgiftens storlek bedöms eftersom en del av statens finansiering stannar hos centralfonden för kostnaderna för det gemensamma medlemsregistret och underhåll av kulturhistoriskt värdefulla byggnader och inventarier.  </w:t>
      </w:r>
    </w:p>
    <w:p w:rsidR="00692880" w:rsidRDefault="00692880" w:rsidP="00692880">
      <w:pPr>
        <w:spacing w:after="0" w:line="240" w:lineRule="auto"/>
        <w:ind w:left="1276" w:hanging="1276"/>
        <w:jc w:val="both"/>
        <w:rPr>
          <w:rFonts w:ascii="Times New Roman" w:hAnsi="Times New Roman"/>
          <w:sz w:val="24"/>
          <w:szCs w:val="24"/>
        </w:rPr>
      </w:pPr>
    </w:p>
    <w:p w:rsidR="00692880" w:rsidRPr="00FD3F9A" w:rsidRDefault="00692880" w:rsidP="00692880">
      <w:pPr>
        <w:spacing w:after="0" w:line="240" w:lineRule="auto"/>
        <w:ind w:left="1276" w:hanging="1276"/>
        <w:jc w:val="both"/>
        <w:rPr>
          <w:rFonts w:ascii="Times New Roman" w:hAnsi="Times New Roman"/>
          <w:sz w:val="24"/>
          <w:szCs w:val="24"/>
        </w:rPr>
      </w:pPr>
      <w:r>
        <w:rPr>
          <w:rFonts w:ascii="Times New Roman" w:hAnsi="Times New Roman"/>
          <w:sz w:val="24"/>
          <w:szCs w:val="24"/>
        </w:rPr>
        <w:tab/>
      </w:r>
      <w:r w:rsidRPr="00E5581B">
        <w:rPr>
          <w:rFonts w:ascii="Times New Roman" w:hAnsi="Times New Roman"/>
          <w:sz w:val="24"/>
          <w:szCs w:val="24"/>
          <w:lang w:val="sv-SE"/>
        </w:rPr>
        <w:t>På grund av beredningen av församlingarnas budget anser ekonomiutskottet det vara viktigt att kyrkomötet fattar ett principbeslut om fördelningsgrunderna redan i maj 2015.</w:t>
      </w:r>
    </w:p>
    <w:p w:rsidR="00692880" w:rsidRPr="00FD3F9A" w:rsidRDefault="00692880" w:rsidP="00692880">
      <w:pPr>
        <w:spacing w:after="0" w:line="240" w:lineRule="auto"/>
        <w:ind w:left="1276" w:hanging="1276"/>
        <w:jc w:val="both"/>
        <w:rPr>
          <w:rFonts w:ascii="Times New Roman" w:hAnsi="Times New Roman"/>
          <w:sz w:val="24"/>
          <w:szCs w:val="24"/>
        </w:rPr>
      </w:pPr>
    </w:p>
    <w:p w:rsidR="00692880" w:rsidRPr="00FD3F9A" w:rsidRDefault="00692880" w:rsidP="00692880">
      <w:pPr>
        <w:spacing w:after="0" w:line="240" w:lineRule="auto"/>
        <w:ind w:left="1276" w:hanging="1276"/>
        <w:jc w:val="both"/>
        <w:rPr>
          <w:rFonts w:ascii="Times New Roman" w:hAnsi="Times New Roman"/>
          <w:b/>
          <w:sz w:val="24"/>
          <w:szCs w:val="24"/>
        </w:rPr>
      </w:pPr>
    </w:p>
    <w:p w:rsidR="00692880" w:rsidRPr="00FD3F9A" w:rsidRDefault="00692880" w:rsidP="00692880">
      <w:pPr>
        <w:spacing w:after="0" w:line="240" w:lineRule="auto"/>
        <w:ind w:left="1276" w:hanging="1276"/>
        <w:jc w:val="both"/>
        <w:rPr>
          <w:rFonts w:ascii="Times New Roman" w:hAnsi="Times New Roman"/>
          <w:b/>
          <w:sz w:val="24"/>
          <w:szCs w:val="24"/>
        </w:rPr>
      </w:pPr>
      <w:r w:rsidRPr="00FD3F9A">
        <w:rPr>
          <w:rFonts w:ascii="Times New Roman" w:hAnsi="Times New Roman"/>
          <w:b/>
          <w:sz w:val="24"/>
          <w:szCs w:val="24"/>
        </w:rPr>
        <w:t xml:space="preserve">4. </w:t>
      </w:r>
      <w:r w:rsidRPr="00E5581B">
        <w:rPr>
          <w:rFonts w:ascii="Times New Roman" w:hAnsi="Times New Roman"/>
          <w:b/>
          <w:sz w:val="24"/>
          <w:szCs w:val="24"/>
          <w:lang w:val="sv-SE"/>
        </w:rPr>
        <w:t>Lagutskottets ställningstaganden</w:t>
      </w:r>
    </w:p>
    <w:p w:rsidR="00692880" w:rsidRPr="00FD3F9A" w:rsidRDefault="00692880" w:rsidP="00692880">
      <w:pPr>
        <w:spacing w:after="0" w:line="240" w:lineRule="auto"/>
        <w:ind w:left="1276" w:hanging="1276"/>
        <w:jc w:val="both"/>
        <w:rPr>
          <w:rFonts w:ascii="Times New Roman" w:hAnsi="Times New Roman"/>
          <w:sz w:val="24"/>
          <w:szCs w:val="24"/>
        </w:rPr>
      </w:pPr>
    </w:p>
    <w:p w:rsidR="00692880" w:rsidRPr="00FD3F9A" w:rsidRDefault="00692880" w:rsidP="00692880">
      <w:pPr>
        <w:spacing w:after="0" w:line="240" w:lineRule="auto"/>
        <w:ind w:left="1276" w:hanging="1276"/>
        <w:jc w:val="both"/>
        <w:rPr>
          <w:rFonts w:ascii="Times New Roman" w:hAnsi="Times New Roman"/>
          <w:b/>
          <w:sz w:val="24"/>
          <w:szCs w:val="24"/>
        </w:rPr>
      </w:pPr>
      <w:r w:rsidRPr="00E5581B">
        <w:rPr>
          <w:rFonts w:ascii="Times New Roman" w:hAnsi="Times New Roman"/>
          <w:b/>
          <w:sz w:val="24"/>
          <w:szCs w:val="24"/>
          <w:lang w:val="sv-SE"/>
        </w:rPr>
        <w:t>4.1. Allmän motivering</w:t>
      </w:r>
    </w:p>
    <w:p w:rsidR="00692880" w:rsidRPr="00FD3F9A" w:rsidRDefault="00692880" w:rsidP="00692880">
      <w:pPr>
        <w:spacing w:after="0" w:line="240" w:lineRule="auto"/>
        <w:ind w:left="1276" w:hanging="1276"/>
        <w:jc w:val="both"/>
        <w:rPr>
          <w:rFonts w:ascii="Times New Roman" w:hAnsi="Times New Roman"/>
          <w:sz w:val="24"/>
          <w:szCs w:val="24"/>
        </w:rPr>
      </w:pPr>
    </w:p>
    <w:p w:rsidR="00692880" w:rsidRPr="00FD3F9A" w:rsidRDefault="00692880" w:rsidP="00692880">
      <w:pPr>
        <w:spacing w:after="0" w:line="240" w:lineRule="auto"/>
        <w:ind w:left="1276" w:hanging="1276"/>
        <w:jc w:val="both"/>
        <w:rPr>
          <w:rFonts w:ascii="Times New Roman" w:hAnsi="Times New Roman"/>
          <w:b/>
          <w:i/>
          <w:sz w:val="24"/>
          <w:szCs w:val="24"/>
        </w:rPr>
      </w:pPr>
      <w:r w:rsidRPr="00FD3F9A">
        <w:rPr>
          <w:rFonts w:ascii="Times New Roman" w:hAnsi="Times New Roman"/>
          <w:sz w:val="24"/>
          <w:szCs w:val="24"/>
        </w:rPr>
        <w:tab/>
      </w:r>
      <w:r w:rsidRPr="00E5581B">
        <w:rPr>
          <w:rFonts w:ascii="Times New Roman" w:hAnsi="Times New Roman"/>
          <w:b/>
          <w:i/>
          <w:sz w:val="24"/>
          <w:szCs w:val="24"/>
          <w:lang w:val="sv-SE"/>
        </w:rPr>
        <w:t>Syftet med Kyrkostyrelsens framställning</w:t>
      </w:r>
    </w:p>
    <w:p w:rsidR="00692880" w:rsidRPr="00FD3F9A" w:rsidRDefault="00692880" w:rsidP="00692880">
      <w:pPr>
        <w:spacing w:after="0" w:line="240" w:lineRule="auto"/>
        <w:ind w:left="1276" w:hanging="1276"/>
        <w:jc w:val="both"/>
        <w:rPr>
          <w:rFonts w:ascii="Times New Roman" w:hAnsi="Times New Roman"/>
          <w:sz w:val="24"/>
          <w:szCs w:val="24"/>
        </w:rPr>
      </w:pPr>
    </w:p>
    <w:p w:rsidR="00692880" w:rsidRPr="00FD3F9A" w:rsidRDefault="00692880" w:rsidP="00692880">
      <w:pPr>
        <w:spacing w:after="0" w:line="240" w:lineRule="auto"/>
        <w:ind w:left="1276" w:hanging="1276"/>
        <w:jc w:val="both"/>
        <w:rPr>
          <w:rFonts w:ascii="Times New Roman" w:hAnsi="Times New Roman"/>
          <w:sz w:val="24"/>
          <w:szCs w:val="24"/>
        </w:rPr>
      </w:pPr>
      <w:r w:rsidRPr="00FD3F9A">
        <w:rPr>
          <w:rFonts w:ascii="Times New Roman" w:hAnsi="Times New Roman"/>
          <w:sz w:val="24"/>
          <w:szCs w:val="24"/>
        </w:rPr>
        <w:lastRenderedPageBreak/>
        <w:tab/>
      </w:r>
      <w:r w:rsidRPr="00E5581B">
        <w:rPr>
          <w:rFonts w:ascii="Times New Roman" w:hAnsi="Times New Roman"/>
          <w:sz w:val="24"/>
          <w:szCs w:val="24"/>
          <w:lang w:val="sv-SE"/>
        </w:rPr>
        <w:t>Syftet med Kyrkostyrelsens framställning är att ändra kyrkolagen och kyrkoordningen så att i bestämmelserna beaktas kyrkans centralfonds nya uppgifter som föreskrivs i den föreslagna finansieringslagen.</w:t>
      </w:r>
    </w:p>
    <w:p w:rsidR="00692880" w:rsidRPr="00FD3F9A" w:rsidRDefault="00692880" w:rsidP="00692880">
      <w:pPr>
        <w:spacing w:after="0" w:line="240" w:lineRule="auto"/>
        <w:ind w:left="1276" w:hanging="1276"/>
        <w:jc w:val="both"/>
        <w:rPr>
          <w:rFonts w:ascii="Times New Roman" w:hAnsi="Times New Roman"/>
          <w:sz w:val="24"/>
          <w:szCs w:val="24"/>
        </w:rPr>
      </w:pPr>
    </w:p>
    <w:p w:rsidR="00692880" w:rsidRPr="00FD3F9A" w:rsidRDefault="00692880" w:rsidP="00692880">
      <w:pPr>
        <w:spacing w:after="0" w:line="240" w:lineRule="auto"/>
        <w:ind w:left="1276" w:hanging="1276"/>
        <w:jc w:val="both"/>
        <w:rPr>
          <w:rFonts w:ascii="Times New Roman" w:hAnsi="Times New Roman"/>
          <w:sz w:val="24"/>
          <w:szCs w:val="24"/>
        </w:rPr>
      </w:pPr>
      <w:r w:rsidRPr="00FD3F9A">
        <w:rPr>
          <w:rFonts w:ascii="Times New Roman" w:hAnsi="Times New Roman"/>
          <w:sz w:val="24"/>
          <w:szCs w:val="24"/>
        </w:rPr>
        <w:tab/>
      </w:r>
      <w:r w:rsidRPr="00E5581B">
        <w:rPr>
          <w:rFonts w:ascii="Times New Roman" w:hAnsi="Times New Roman"/>
          <w:sz w:val="24"/>
          <w:szCs w:val="24"/>
          <w:lang w:val="sv-SE"/>
        </w:rPr>
        <w:t>Enligt Kyrkostyrelsens framställning beslutar kyrkomötet om fördelningsgrunderna för finansiering som avses i den föreslagna finansieringslagen ska fördelas till församlingarna och de kyrkliga samfälligheterna.</w:t>
      </w:r>
      <w:r>
        <w:rPr>
          <w:rFonts w:ascii="Times New Roman" w:hAnsi="Times New Roman"/>
          <w:sz w:val="24"/>
          <w:szCs w:val="24"/>
        </w:rPr>
        <w:t xml:space="preserve"> </w:t>
      </w:r>
      <w:r w:rsidRPr="00E5581B">
        <w:rPr>
          <w:rFonts w:ascii="Times New Roman" w:hAnsi="Times New Roman"/>
          <w:sz w:val="24"/>
          <w:szCs w:val="24"/>
          <w:lang w:val="sv-SE"/>
        </w:rPr>
        <w:t>Beslut om fördelningsgrunderna ska fattas i samband med att ekonomiplanen och budgeten för kyrkans centralfond godkänns.</w:t>
      </w:r>
      <w:r w:rsidRPr="00FD3F9A">
        <w:rPr>
          <w:rFonts w:ascii="Times New Roman" w:hAnsi="Times New Roman"/>
          <w:sz w:val="24"/>
          <w:szCs w:val="24"/>
        </w:rPr>
        <w:t xml:space="preserve"> </w:t>
      </w:r>
      <w:r w:rsidRPr="00E5581B">
        <w:rPr>
          <w:rFonts w:ascii="Times New Roman" w:hAnsi="Times New Roman"/>
          <w:sz w:val="24"/>
          <w:szCs w:val="24"/>
          <w:lang w:val="sv-SE"/>
        </w:rPr>
        <w:t>Dessutom ska en av kyrkomötet fastställd del av finansieringen användas för de kostnader som orsakas Kyrkostyrelsen för upprätthållande och utveckling av kyrkans gemensamma medlemsregister och en del kan styras direkt till ombyggnad och renovering av kulturhistoriskt värdefulla byggnader och inventarier.</w:t>
      </w:r>
      <w:r w:rsidRPr="00FD3F9A">
        <w:rPr>
          <w:rFonts w:ascii="Times New Roman" w:hAnsi="Times New Roman"/>
          <w:sz w:val="24"/>
          <w:szCs w:val="24"/>
        </w:rPr>
        <w:t xml:space="preserve"> </w:t>
      </w:r>
      <w:r w:rsidRPr="00E5581B">
        <w:rPr>
          <w:rFonts w:ascii="Times New Roman" w:hAnsi="Times New Roman"/>
          <w:sz w:val="24"/>
          <w:szCs w:val="24"/>
          <w:lang w:val="sv-SE"/>
        </w:rPr>
        <w:t>Kyrkostyrelsen sköter fördelningen av finansieringen enligt kyrkomötets beslut.</w:t>
      </w:r>
    </w:p>
    <w:p w:rsidR="00692880" w:rsidRPr="00FD3F9A" w:rsidRDefault="00692880" w:rsidP="00692880">
      <w:pPr>
        <w:spacing w:after="0" w:line="240" w:lineRule="auto"/>
        <w:ind w:left="1276" w:hanging="1276"/>
        <w:jc w:val="both"/>
        <w:rPr>
          <w:rFonts w:ascii="Times New Roman" w:hAnsi="Times New Roman"/>
          <w:sz w:val="24"/>
          <w:szCs w:val="24"/>
        </w:rPr>
      </w:pPr>
    </w:p>
    <w:p w:rsidR="00692880" w:rsidRPr="00FD3F9A" w:rsidRDefault="00692880" w:rsidP="00692880">
      <w:pPr>
        <w:spacing w:after="0" w:line="240" w:lineRule="auto"/>
        <w:ind w:left="1276" w:hanging="1276"/>
        <w:jc w:val="both"/>
        <w:rPr>
          <w:rFonts w:ascii="Times New Roman" w:hAnsi="Times New Roman"/>
          <w:sz w:val="24"/>
          <w:szCs w:val="24"/>
        </w:rPr>
      </w:pPr>
      <w:r w:rsidRPr="00FD3F9A">
        <w:rPr>
          <w:rFonts w:ascii="Times New Roman" w:hAnsi="Times New Roman"/>
          <w:sz w:val="24"/>
          <w:szCs w:val="24"/>
        </w:rPr>
        <w:tab/>
      </w:r>
      <w:r w:rsidRPr="00E5581B">
        <w:rPr>
          <w:rFonts w:ascii="Times New Roman" w:hAnsi="Times New Roman"/>
          <w:sz w:val="24"/>
          <w:szCs w:val="24"/>
          <w:lang w:val="sv-SE"/>
        </w:rPr>
        <w:t>Enligt Kyrkostyrelsens framställning ska bestämningsgrunderna för församlingarnas och de kyrkliga samfälligheternas årliga centralfondsavgifter justeras eftersom församlingarna inte längre får utdelning av samfundsskatten.</w:t>
      </w:r>
      <w:r w:rsidRPr="00FD3F9A">
        <w:rPr>
          <w:rFonts w:ascii="Times New Roman" w:hAnsi="Times New Roman"/>
          <w:sz w:val="24"/>
          <w:szCs w:val="24"/>
        </w:rPr>
        <w:t xml:space="preserve"> </w:t>
      </w:r>
      <w:r w:rsidRPr="00E5581B">
        <w:rPr>
          <w:rFonts w:ascii="Times New Roman" w:hAnsi="Times New Roman"/>
          <w:sz w:val="24"/>
          <w:szCs w:val="24"/>
          <w:lang w:val="sv-SE"/>
        </w:rPr>
        <w:t>Reformen gör det möjligt att sänka den grundavgift som församlingarna betalar till kyrkans centralfond, eftersom uppgifter i samband med kyrkans gemensamma medlemsregister samt understöden för underhåll av församlingarnas kulturhistoriskt värdefulla byggnader och inventarier i fortsättningen täcks med statlig finansiering.</w:t>
      </w:r>
      <w:r w:rsidRPr="00FD3F9A">
        <w:rPr>
          <w:rFonts w:ascii="Times New Roman" w:hAnsi="Times New Roman"/>
          <w:sz w:val="24"/>
          <w:szCs w:val="24"/>
        </w:rPr>
        <w:t xml:space="preserve"> </w:t>
      </w:r>
      <w:r w:rsidRPr="00E5581B">
        <w:rPr>
          <w:rFonts w:ascii="Times New Roman" w:hAnsi="Times New Roman"/>
          <w:sz w:val="24"/>
          <w:szCs w:val="24"/>
          <w:lang w:val="sv-SE"/>
        </w:rPr>
        <w:t>Samtidigt  slopas den tilläggsavgift som fastställts utgående från utdelningen av samfundsskatten.</w:t>
      </w:r>
    </w:p>
    <w:p w:rsidR="00692880" w:rsidRPr="00FD3F9A" w:rsidRDefault="00692880" w:rsidP="00692880">
      <w:pPr>
        <w:spacing w:after="0" w:line="240" w:lineRule="auto"/>
        <w:ind w:left="1276" w:hanging="1276"/>
        <w:jc w:val="both"/>
        <w:rPr>
          <w:rFonts w:ascii="Times New Roman" w:hAnsi="Times New Roman"/>
          <w:sz w:val="24"/>
          <w:szCs w:val="24"/>
        </w:rPr>
      </w:pPr>
    </w:p>
    <w:p w:rsidR="00692880" w:rsidRPr="00FD3F9A" w:rsidRDefault="00692880" w:rsidP="00692880">
      <w:pPr>
        <w:spacing w:after="0" w:line="240" w:lineRule="auto"/>
        <w:ind w:left="1276" w:hanging="1276"/>
        <w:jc w:val="both"/>
        <w:rPr>
          <w:rFonts w:ascii="Times New Roman" w:hAnsi="Times New Roman"/>
          <w:sz w:val="24"/>
          <w:szCs w:val="24"/>
        </w:rPr>
      </w:pPr>
      <w:r w:rsidRPr="00FD3F9A">
        <w:rPr>
          <w:rFonts w:ascii="Times New Roman" w:hAnsi="Times New Roman"/>
          <w:sz w:val="24"/>
          <w:szCs w:val="24"/>
        </w:rPr>
        <w:tab/>
      </w:r>
      <w:r w:rsidRPr="00E5581B">
        <w:rPr>
          <w:rFonts w:ascii="Times New Roman" w:hAnsi="Times New Roman"/>
          <w:sz w:val="24"/>
          <w:szCs w:val="24"/>
          <w:lang w:val="sv-SE"/>
        </w:rPr>
        <w:t>I Kyrkostyrelsens framställning föreslås dessutom att en ny bestämmelse införs i  kyrkoordningen om att Kyrkostyrelsen inte kan delegera fördelningsbeslutet om finansieringen till en sektion inom kyrkostyrelsen, till ämbetskollegiet eller till en tjänsteinnehavare.</w:t>
      </w:r>
      <w:r w:rsidRPr="00FD3F9A">
        <w:rPr>
          <w:rFonts w:ascii="Times New Roman" w:hAnsi="Times New Roman"/>
          <w:sz w:val="24"/>
          <w:szCs w:val="24"/>
        </w:rPr>
        <w:t xml:space="preserve"> </w:t>
      </w:r>
      <w:r w:rsidRPr="00E5581B">
        <w:rPr>
          <w:rFonts w:ascii="Times New Roman" w:hAnsi="Times New Roman"/>
          <w:sz w:val="24"/>
          <w:szCs w:val="24"/>
          <w:lang w:val="sv-SE"/>
        </w:rPr>
        <w:t>Samtidigt bestäms att Kyrkostyrelsen har rätt att av församlingarna få tillräckliga och korrekta uppgifter om hur finansieringen används.</w:t>
      </w:r>
    </w:p>
    <w:p w:rsidR="00692880" w:rsidRPr="00FD3F9A" w:rsidRDefault="00692880" w:rsidP="00692880">
      <w:pPr>
        <w:spacing w:after="0" w:line="240" w:lineRule="auto"/>
        <w:ind w:left="1276" w:hanging="1276"/>
        <w:jc w:val="both"/>
        <w:rPr>
          <w:rFonts w:ascii="Times New Roman" w:hAnsi="Times New Roman"/>
          <w:sz w:val="24"/>
          <w:szCs w:val="24"/>
        </w:rPr>
      </w:pPr>
    </w:p>
    <w:p w:rsidR="00692880" w:rsidRPr="00FD3F9A" w:rsidRDefault="00692880" w:rsidP="00692880">
      <w:pPr>
        <w:spacing w:after="0" w:line="240" w:lineRule="auto"/>
        <w:ind w:left="1276" w:hanging="1276"/>
        <w:jc w:val="both"/>
        <w:rPr>
          <w:rFonts w:ascii="Times New Roman" w:hAnsi="Times New Roman"/>
          <w:b/>
          <w:i/>
          <w:sz w:val="24"/>
          <w:szCs w:val="24"/>
        </w:rPr>
      </w:pPr>
      <w:r w:rsidRPr="00FD3F9A">
        <w:rPr>
          <w:rFonts w:ascii="Times New Roman" w:hAnsi="Times New Roman"/>
          <w:sz w:val="24"/>
          <w:szCs w:val="24"/>
        </w:rPr>
        <w:tab/>
      </w:r>
      <w:r w:rsidRPr="00E5581B">
        <w:rPr>
          <w:rFonts w:ascii="Times New Roman" w:hAnsi="Times New Roman"/>
          <w:b/>
          <w:i/>
          <w:sz w:val="24"/>
          <w:szCs w:val="24"/>
          <w:lang w:val="sv-SE"/>
        </w:rPr>
        <w:t>Lagutskottets ställningstagande</w:t>
      </w:r>
      <w:r w:rsidRPr="00E5581B">
        <w:rPr>
          <w:rStyle w:val="tw4winMark"/>
          <w:rFonts w:eastAsia="Calibri"/>
          <w:color w:val="auto"/>
        </w:rPr>
        <w:t xml:space="preserve"> </w:t>
      </w:r>
    </w:p>
    <w:p w:rsidR="00692880" w:rsidRPr="00FD3F9A" w:rsidRDefault="00692880" w:rsidP="00692880">
      <w:pPr>
        <w:spacing w:after="0" w:line="240" w:lineRule="auto"/>
        <w:ind w:left="1276" w:hanging="1276"/>
        <w:jc w:val="both"/>
        <w:rPr>
          <w:rFonts w:ascii="Times New Roman" w:hAnsi="Times New Roman"/>
          <w:sz w:val="24"/>
          <w:szCs w:val="24"/>
        </w:rPr>
      </w:pPr>
    </w:p>
    <w:p w:rsidR="00692880" w:rsidRDefault="00692880" w:rsidP="00692880">
      <w:pPr>
        <w:spacing w:after="0" w:line="240" w:lineRule="auto"/>
        <w:ind w:left="1276" w:hanging="1276"/>
        <w:jc w:val="both"/>
        <w:rPr>
          <w:rFonts w:ascii="Times New Roman" w:hAnsi="Times New Roman"/>
          <w:sz w:val="24"/>
          <w:szCs w:val="24"/>
        </w:rPr>
      </w:pPr>
      <w:r>
        <w:rPr>
          <w:rFonts w:ascii="Times New Roman" w:hAnsi="Times New Roman"/>
          <w:sz w:val="24"/>
          <w:szCs w:val="24"/>
        </w:rPr>
        <w:tab/>
      </w:r>
      <w:r w:rsidRPr="00E5581B">
        <w:rPr>
          <w:rFonts w:ascii="Times New Roman" w:hAnsi="Times New Roman"/>
          <w:sz w:val="24"/>
          <w:szCs w:val="24"/>
          <w:lang w:val="sv-SE"/>
        </w:rPr>
        <w:t>Lagutskottet har granskat huruvida bestämmelserna i kyrkolagen och kyrkoordningen är förenliga med bestämmelserna i den föreslagna finansieringslagen och huruvida man i dem har beaktat att församlingarna inte i fortsättningen får någon andel av intäkterna av samfundsskatten.</w:t>
      </w:r>
    </w:p>
    <w:p w:rsidR="00692880" w:rsidRDefault="00692880" w:rsidP="00692880">
      <w:pPr>
        <w:spacing w:after="0" w:line="240" w:lineRule="auto"/>
        <w:ind w:left="1276" w:hanging="1276"/>
        <w:jc w:val="both"/>
        <w:rPr>
          <w:rFonts w:ascii="Times New Roman" w:hAnsi="Times New Roman"/>
          <w:sz w:val="24"/>
          <w:szCs w:val="24"/>
        </w:rPr>
      </w:pPr>
    </w:p>
    <w:p w:rsidR="00692880" w:rsidRDefault="00692880" w:rsidP="00692880">
      <w:pPr>
        <w:spacing w:after="0" w:line="240" w:lineRule="auto"/>
        <w:ind w:left="1276" w:hanging="1276"/>
        <w:jc w:val="both"/>
        <w:rPr>
          <w:rFonts w:ascii="Times New Roman" w:hAnsi="Times New Roman"/>
          <w:sz w:val="24"/>
          <w:szCs w:val="24"/>
        </w:rPr>
      </w:pPr>
      <w:r>
        <w:rPr>
          <w:rFonts w:ascii="Times New Roman" w:hAnsi="Times New Roman"/>
          <w:sz w:val="24"/>
          <w:szCs w:val="24"/>
        </w:rPr>
        <w:tab/>
      </w:r>
      <w:r w:rsidRPr="00E5581B">
        <w:rPr>
          <w:rFonts w:ascii="Times New Roman" w:hAnsi="Times New Roman"/>
          <w:sz w:val="24"/>
          <w:szCs w:val="24"/>
          <w:lang w:val="sv-SE"/>
        </w:rPr>
        <w:t>Lagutskottet anser att Kyrkostyrelsens framställning och dess motiveringar är bra.</w:t>
      </w:r>
    </w:p>
    <w:p w:rsidR="00692880" w:rsidRPr="00FD3F9A" w:rsidRDefault="00692880" w:rsidP="00692880">
      <w:pPr>
        <w:spacing w:after="0" w:line="240" w:lineRule="auto"/>
        <w:ind w:left="1276" w:hanging="1276"/>
        <w:jc w:val="both"/>
        <w:rPr>
          <w:rFonts w:ascii="Times New Roman" w:hAnsi="Times New Roman"/>
          <w:sz w:val="24"/>
          <w:szCs w:val="24"/>
        </w:rPr>
      </w:pPr>
    </w:p>
    <w:p w:rsidR="00692880" w:rsidRDefault="00692880" w:rsidP="00692880">
      <w:pPr>
        <w:spacing w:after="0" w:line="240" w:lineRule="auto"/>
        <w:ind w:left="1276" w:hanging="1276"/>
        <w:jc w:val="both"/>
        <w:rPr>
          <w:rFonts w:ascii="Times New Roman" w:hAnsi="Times New Roman"/>
          <w:sz w:val="24"/>
          <w:szCs w:val="24"/>
        </w:rPr>
      </w:pPr>
      <w:r>
        <w:rPr>
          <w:rFonts w:ascii="Times New Roman" w:hAnsi="Times New Roman"/>
          <w:sz w:val="24"/>
          <w:szCs w:val="24"/>
        </w:rPr>
        <w:tab/>
      </w:r>
      <w:r w:rsidRPr="00E5581B">
        <w:rPr>
          <w:rFonts w:ascii="Times New Roman" w:hAnsi="Times New Roman"/>
          <w:sz w:val="24"/>
          <w:szCs w:val="24"/>
          <w:lang w:val="sv-SE"/>
        </w:rPr>
        <w:t>Finansiering enligt den föreslagna 3 § i finansieringslagen betalas till kyrkans centralfond månatligen i lika stora poster.</w:t>
      </w:r>
      <w:r>
        <w:rPr>
          <w:rFonts w:ascii="Times New Roman" w:hAnsi="Times New Roman"/>
          <w:sz w:val="24"/>
          <w:szCs w:val="24"/>
        </w:rPr>
        <w:t xml:space="preserve"> </w:t>
      </w:r>
      <w:r w:rsidRPr="00E5581B">
        <w:rPr>
          <w:rFonts w:ascii="Times New Roman" w:hAnsi="Times New Roman"/>
          <w:sz w:val="24"/>
          <w:szCs w:val="24"/>
          <w:lang w:val="sv-SE"/>
        </w:rPr>
        <w:t>Angående fördelningen av finansieringen vidare från kyrkans centralfond till församlingarna och de kyrkliga samfälligheterna stadgas särskilt.</w:t>
      </w:r>
      <w:r w:rsidRPr="00FD3F9A">
        <w:rPr>
          <w:rFonts w:ascii="Times New Roman" w:hAnsi="Times New Roman"/>
          <w:sz w:val="24"/>
          <w:szCs w:val="24"/>
        </w:rPr>
        <w:tab/>
      </w:r>
    </w:p>
    <w:p w:rsidR="00692880" w:rsidRPr="00FD3F9A" w:rsidRDefault="00692880" w:rsidP="00692880">
      <w:pPr>
        <w:spacing w:after="0" w:line="240" w:lineRule="auto"/>
        <w:ind w:left="1276" w:hanging="1276"/>
        <w:jc w:val="both"/>
        <w:rPr>
          <w:rFonts w:ascii="Times New Roman" w:hAnsi="Times New Roman"/>
          <w:sz w:val="24"/>
          <w:szCs w:val="24"/>
        </w:rPr>
      </w:pPr>
    </w:p>
    <w:p w:rsidR="00692880" w:rsidRPr="00FD3F9A" w:rsidRDefault="00692880" w:rsidP="00692880">
      <w:pPr>
        <w:spacing w:after="0" w:line="240" w:lineRule="auto"/>
        <w:ind w:left="1276" w:hanging="1276"/>
        <w:jc w:val="both"/>
        <w:rPr>
          <w:rFonts w:ascii="Times New Roman" w:hAnsi="Times New Roman"/>
          <w:sz w:val="24"/>
          <w:szCs w:val="24"/>
        </w:rPr>
      </w:pPr>
      <w:r>
        <w:rPr>
          <w:rFonts w:ascii="Times New Roman" w:hAnsi="Times New Roman"/>
          <w:sz w:val="24"/>
          <w:szCs w:val="24"/>
        </w:rPr>
        <w:tab/>
      </w:r>
      <w:r w:rsidRPr="00E5581B">
        <w:rPr>
          <w:rFonts w:ascii="Times New Roman" w:hAnsi="Times New Roman"/>
          <w:sz w:val="24"/>
          <w:szCs w:val="24"/>
          <w:lang w:val="sv-SE"/>
        </w:rPr>
        <w:t>Lagutskottet anser det motiverat att kyrkomötet fattar beslut om enligt vilka grunder som den finansiering som avses i den föreslagna finanseringslagen fördelas till församlingarna och de kyrkliga samfälligheterna.</w:t>
      </w:r>
      <w:r w:rsidRPr="00FD3F9A">
        <w:rPr>
          <w:rFonts w:ascii="Times New Roman" w:hAnsi="Times New Roman"/>
          <w:sz w:val="24"/>
          <w:szCs w:val="24"/>
        </w:rPr>
        <w:t xml:space="preserve"> </w:t>
      </w:r>
      <w:r w:rsidRPr="00E5581B">
        <w:rPr>
          <w:rFonts w:ascii="Times New Roman" w:hAnsi="Times New Roman"/>
          <w:sz w:val="24"/>
          <w:szCs w:val="24"/>
          <w:lang w:val="sv-SE"/>
        </w:rPr>
        <w:t>Lagutskottet anser det nödvändigt att en del av finansieringen enligt kyrkomötets beslut kan användas dirrekt för kostnaderna för kyrkans gemensamma medlemsregister och för ombyggnad och renovering av kulturhistoriskt värdefulla byggnader och inventarier.</w:t>
      </w:r>
      <w:r w:rsidRPr="00FD3F9A">
        <w:rPr>
          <w:rFonts w:ascii="Times New Roman" w:hAnsi="Times New Roman"/>
          <w:sz w:val="24"/>
          <w:szCs w:val="24"/>
        </w:rPr>
        <w:t xml:space="preserve"> </w:t>
      </w:r>
      <w:r w:rsidRPr="00E5581B">
        <w:rPr>
          <w:rFonts w:ascii="Times New Roman" w:hAnsi="Times New Roman"/>
          <w:sz w:val="24"/>
          <w:szCs w:val="24"/>
          <w:lang w:val="sv-SE"/>
        </w:rPr>
        <w:t>I praktiken verkställs fördelningen av finansieringen till församlingarna och de kyrkliga samfälligheterna av Kyrkostyrelsen som fungerar som styrelse för kyrkans centralfond.</w:t>
      </w:r>
      <w:r>
        <w:rPr>
          <w:rFonts w:ascii="Times New Roman" w:hAnsi="Times New Roman"/>
          <w:sz w:val="24"/>
          <w:szCs w:val="24"/>
        </w:rPr>
        <w:t xml:space="preserve"> </w:t>
      </w:r>
      <w:r w:rsidRPr="00E5581B">
        <w:rPr>
          <w:rFonts w:ascii="Times New Roman" w:hAnsi="Times New Roman"/>
          <w:sz w:val="24"/>
          <w:szCs w:val="24"/>
          <w:lang w:val="sv-SE"/>
        </w:rPr>
        <w:t>Lagutskottet anser det viktigt att det i kyrkoordningen tas in en bestämmelse om att beslutanderätten gällande finanseringen inte kan delegeras från Kyrkostyrelsens plenum till sektionerna eller till ämbetskollegiet.</w:t>
      </w:r>
    </w:p>
    <w:p w:rsidR="00692880" w:rsidRPr="00FD3F9A" w:rsidRDefault="00692880" w:rsidP="00692880">
      <w:pPr>
        <w:spacing w:after="0" w:line="240" w:lineRule="auto"/>
        <w:ind w:left="1276" w:hanging="1276"/>
        <w:jc w:val="both"/>
        <w:rPr>
          <w:rFonts w:ascii="Times New Roman" w:hAnsi="Times New Roman"/>
          <w:sz w:val="24"/>
          <w:szCs w:val="24"/>
        </w:rPr>
      </w:pPr>
    </w:p>
    <w:p w:rsidR="00692880" w:rsidRPr="00FD3F9A" w:rsidRDefault="00692880" w:rsidP="00692880">
      <w:pPr>
        <w:spacing w:after="0" w:line="240" w:lineRule="auto"/>
        <w:ind w:left="1276" w:hanging="1276"/>
        <w:jc w:val="both"/>
        <w:rPr>
          <w:rFonts w:ascii="Times New Roman" w:hAnsi="Times New Roman"/>
          <w:sz w:val="24"/>
          <w:szCs w:val="24"/>
        </w:rPr>
      </w:pPr>
      <w:r w:rsidRPr="00FD3F9A">
        <w:rPr>
          <w:rFonts w:ascii="Times New Roman" w:hAnsi="Times New Roman"/>
          <w:sz w:val="24"/>
          <w:szCs w:val="24"/>
        </w:rPr>
        <w:tab/>
      </w:r>
      <w:r w:rsidRPr="00E5581B">
        <w:rPr>
          <w:rFonts w:ascii="Times New Roman" w:hAnsi="Times New Roman"/>
          <w:sz w:val="24"/>
          <w:szCs w:val="24"/>
          <w:lang w:val="sv-SE"/>
        </w:rPr>
        <w:t>Lagutskottet konstaterar dessutom att det är nödvändigt att ingå bestämmelser om att Kyrkostyrelsen ska ha rätt att få tillräcklig och riktig information från församlingarna och de kyrkliga samfälligheterna om att bidraget eller finansieringen som centralfonden beviljat har använts på det sätt som avses i beslutet om beviljande av finansiering.</w:t>
      </w:r>
      <w:r>
        <w:rPr>
          <w:rFonts w:ascii="Times New Roman" w:hAnsi="Times New Roman"/>
          <w:sz w:val="24"/>
          <w:szCs w:val="24"/>
        </w:rPr>
        <w:t xml:space="preserve"> </w:t>
      </w:r>
      <w:r w:rsidRPr="00E5581B">
        <w:rPr>
          <w:rFonts w:ascii="Times New Roman" w:hAnsi="Times New Roman"/>
          <w:sz w:val="24"/>
          <w:szCs w:val="24"/>
          <w:lang w:val="sv-SE"/>
        </w:rPr>
        <w:t xml:space="preserve">På så sätt säkerställs å ena sidan att finansieringen kan fördelas rättvist och å andra sidan att kyrkans centralfond </w:t>
      </w:r>
      <w:r w:rsidRPr="00E5581B">
        <w:rPr>
          <w:rFonts w:ascii="Times New Roman" w:hAnsi="Times New Roman"/>
          <w:sz w:val="24"/>
          <w:szCs w:val="24"/>
          <w:lang w:val="sv-SE"/>
        </w:rPr>
        <w:lastRenderedPageBreak/>
        <w:t>enligt 4 § i den föreslagna finansieringslagen till undervisnings- och kulturministeriet kan sända de uppgifter som behövs för uppföljning av kostnaderna enligt 1 § i den föreslagna finansieringslagen.</w:t>
      </w:r>
    </w:p>
    <w:p w:rsidR="00692880" w:rsidRPr="00FD3F9A" w:rsidRDefault="00692880" w:rsidP="00692880">
      <w:pPr>
        <w:spacing w:after="0" w:line="240" w:lineRule="auto"/>
        <w:ind w:left="1276" w:hanging="1276"/>
        <w:jc w:val="both"/>
        <w:rPr>
          <w:rFonts w:ascii="Times New Roman" w:hAnsi="Times New Roman"/>
          <w:sz w:val="24"/>
          <w:szCs w:val="24"/>
        </w:rPr>
      </w:pPr>
    </w:p>
    <w:p w:rsidR="00692880" w:rsidRDefault="00692880" w:rsidP="00692880">
      <w:pPr>
        <w:spacing w:after="0" w:line="240" w:lineRule="auto"/>
        <w:ind w:left="1304" w:hanging="1304"/>
        <w:jc w:val="both"/>
        <w:rPr>
          <w:rFonts w:ascii="Times New Roman" w:eastAsia="Times New Roman" w:hAnsi="Times New Roman"/>
          <w:sz w:val="24"/>
          <w:szCs w:val="24"/>
        </w:rPr>
      </w:pPr>
      <w:r w:rsidRPr="00FD3F9A">
        <w:rPr>
          <w:rFonts w:ascii="Times New Roman" w:eastAsia="Times New Roman" w:hAnsi="Times New Roman"/>
          <w:sz w:val="24"/>
          <w:szCs w:val="24"/>
        </w:rPr>
        <w:tab/>
      </w:r>
      <w:r w:rsidRPr="00E5581B">
        <w:rPr>
          <w:rFonts w:ascii="Times New Roman" w:eastAsia="Times New Roman" w:hAnsi="Times New Roman"/>
          <w:sz w:val="24"/>
          <w:szCs w:val="24"/>
          <w:lang w:val="sv-SE"/>
        </w:rPr>
        <w:t>Lagutskottet anser det vara ett grundat önskemål att de föreslagna ändringarna i kyrkolagen och kyrkoordningen träder i kraft den 1 januari 2016 samtidigt med ändringen i kyrkolagen och den föreslagna finansieringslagen.</w:t>
      </w:r>
      <w:r w:rsidRPr="00FD3F9A">
        <w:rPr>
          <w:rFonts w:ascii="Times New Roman" w:eastAsia="Times New Roman" w:hAnsi="Times New Roman"/>
          <w:sz w:val="24"/>
          <w:szCs w:val="24"/>
        </w:rPr>
        <w:tab/>
      </w:r>
    </w:p>
    <w:p w:rsidR="00692880" w:rsidRDefault="00692880" w:rsidP="00692880">
      <w:pPr>
        <w:spacing w:after="0" w:line="240" w:lineRule="auto"/>
        <w:ind w:left="1304" w:hanging="1304"/>
        <w:jc w:val="both"/>
        <w:rPr>
          <w:rFonts w:ascii="Times New Roman" w:eastAsia="Times New Roman" w:hAnsi="Times New Roman"/>
          <w:sz w:val="24"/>
          <w:szCs w:val="24"/>
        </w:rPr>
      </w:pPr>
    </w:p>
    <w:p w:rsidR="00692880" w:rsidRPr="00FD3F9A" w:rsidRDefault="00692880" w:rsidP="00692880">
      <w:pPr>
        <w:spacing w:after="0" w:line="240" w:lineRule="auto"/>
        <w:ind w:left="1304" w:hanging="1304"/>
        <w:jc w:val="both"/>
        <w:rPr>
          <w:rFonts w:ascii="Times New Roman" w:eastAsia="Times New Roman" w:hAnsi="Times New Roman"/>
          <w:sz w:val="24"/>
          <w:szCs w:val="24"/>
        </w:rPr>
      </w:pPr>
      <w:r>
        <w:rPr>
          <w:rFonts w:ascii="Times New Roman" w:eastAsia="Times New Roman" w:hAnsi="Times New Roman"/>
          <w:sz w:val="24"/>
          <w:szCs w:val="24"/>
        </w:rPr>
        <w:tab/>
      </w:r>
      <w:r w:rsidRPr="00E5581B">
        <w:rPr>
          <w:rFonts w:ascii="Times New Roman" w:eastAsia="Times New Roman" w:hAnsi="Times New Roman"/>
          <w:sz w:val="24"/>
          <w:szCs w:val="24"/>
          <w:lang w:val="sv-SE"/>
        </w:rPr>
        <w:t>Lagutskottet instämmer i ekonomiutskottets ställingstagande om att kyrkomötet kan ta ställning till fördelningsgrunderna redan i maj 2015</w:t>
      </w:r>
    </w:p>
    <w:p w:rsidR="00692880" w:rsidRPr="00FD3F9A" w:rsidRDefault="00692880" w:rsidP="00692880">
      <w:pPr>
        <w:spacing w:after="0" w:line="240" w:lineRule="auto"/>
        <w:ind w:left="1304" w:hanging="1304"/>
        <w:jc w:val="both"/>
        <w:rPr>
          <w:rFonts w:ascii="Times New Roman" w:eastAsia="Times New Roman" w:hAnsi="Times New Roman"/>
          <w:sz w:val="24"/>
          <w:szCs w:val="24"/>
        </w:rPr>
      </w:pPr>
    </w:p>
    <w:p w:rsidR="00692880" w:rsidRPr="00FD3F9A" w:rsidRDefault="00692880" w:rsidP="00692880">
      <w:pPr>
        <w:pStyle w:val="MediumShading1-Accent1"/>
        <w:tabs>
          <w:tab w:val="left" w:pos="1823"/>
        </w:tabs>
        <w:ind w:left="1276" w:hanging="1276"/>
        <w:jc w:val="both"/>
        <w:rPr>
          <w:b/>
          <w:sz w:val="24"/>
          <w:szCs w:val="24"/>
        </w:rPr>
      </w:pPr>
    </w:p>
    <w:p w:rsidR="00692880" w:rsidRPr="00FD3F9A" w:rsidRDefault="00692880" w:rsidP="00692880">
      <w:pPr>
        <w:tabs>
          <w:tab w:val="right" w:pos="9298"/>
        </w:tabs>
        <w:spacing w:after="0" w:line="240" w:lineRule="auto"/>
        <w:ind w:left="1276" w:hanging="1276"/>
        <w:jc w:val="both"/>
        <w:rPr>
          <w:rFonts w:ascii="Times New Roman" w:hAnsi="Times New Roman"/>
          <w:b/>
          <w:sz w:val="24"/>
          <w:szCs w:val="24"/>
        </w:rPr>
      </w:pPr>
      <w:r w:rsidRPr="00E5581B">
        <w:rPr>
          <w:rFonts w:ascii="Times New Roman" w:hAnsi="Times New Roman"/>
          <w:b/>
          <w:sz w:val="24"/>
          <w:szCs w:val="24"/>
          <w:lang w:val="sv-SE"/>
        </w:rPr>
        <w:t>4.2. Detaljmotivering</w:t>
      </w:r>
      <w:r w:rsidRPr="00FD3F9A">
        <w:rPr>
          <w:rFonts w:ascii="Times New Roman" w:hAnsi="Times New Roman"/>
          <w:b/>
          <w:sz w:val="24"/>
          <w:szCs w:val="24"/>
        </w:rPr>
        <w:tab/>
      </w:r>
    </w:p>
    <w:p w:rsidR="00692880" w:rsidRPr="00FD3F9A" w:rsidRDefault="00692880" w:rsidP="00692880">
      <w:pPr>
        <w:pStyle w:val="MediumShading1-Accent1"/>
        <w:ind w:left="1276"/>
        <w:jc w:val="both"/>
        <w:rPr>
          <w:color w:val="FF0000"/>
          <w:sz w:val="24"/>
          <w:szCs w:val="24"/>
        </w:rPr>
      </w:pPr>
    </w:p>
    <w:p w:rsidR="00692880" w:rsidRDefault="00692880" w:rsidP="00692880">
      <w:pPr>
        <w:spacing w:after="0" w:line="240" w:lineRule="auto"/>
        <w:ind w:left="1304" w:hanging="1304"/>
        <w:jc w:val="both"/>
        <w:rPr>
          <w:rFonts w:ascii="Times New Roman" w:eastAsia="Times New Roman" w:hAnsi="Times New Roman"/>
          <w:sz w:val="24"/>
          <w:szCs w:val="24"/>
          <w:lang w:eastAsia="fi-FI"/>
        </w:rPr>
      </w:pPr>
      <w:r w:rsidRPr="00FD3F9A">
        <w:rPr>
          <w:rFonts w:ascii="Times New Roman" w:eastAsia="Times New Roman" w:hAnsi="Times New Roman"/>
          <w:sz w:val="24"/>
          <w:szCs w:val="24"/>
          <w:lang w:eastAsia="fi-FI"/>
        </w:rPr>
        <w:tab/>
      </w:r>
      <w:r w:rsidRPr="00E5581B">
        <w:rPr>
          <w:rFonts w:ascii="Times New Roman" w:eastAsia="Times New Roman" w:hAnsi="Times New Roman"/>
          <w:sz w:val="24"/>
          <w:szCs w:val="24"/>
          <w:lang w:val="sv-SE" w:eastAsia="fi-FI"/>
        </w:rPr>
        <w:t>KL 20:7. Lagutskottet har enligt laggranskningsnämndens förslag ändrat paragrafens 2 mom. 10 b punkten i en språkligt klarare form.</w:t>
      </w:r>
    </w:p>
    <w:p w:rsidR="00692880" w:rsidRDefault="00692880" w:rsidP="00692880">
      <w:pPr>
        <w:spacing w:after="0" w:line="240" w:lineRule="auto"/>
        <w:ind w:left="1304" w:hanging="1304"/>
        <w:jc w:val="both"/>
        <w:rPr>
          <w:rFonts w:ascii="Times New Roman" w:eastAsia="Times New Roman" w:hAnsi="Times New Roman"/>
          <w:sz w:val="24"/>
          <w:szCs w:val="24"/>
          <w:lang w:eastAsia="fi-FI"/>
        </w:rPr>
      </w:pPr>
    </w:p>
    <w:p w:rsidR="00692880" w:rsidRDefault="00692880" w:rsidP="00692880">
      <w:pPr>
        <w:spacing w:after="0" w:line="240" w:lineRule="auto"/>
        <w:ind w:left="1304" w:hanging="1304"/>
        <w:jc w:val="both"/>
        <w:rPr>
          <w:rFonts w:ascii="Times New Roman" w:eastAsia="Times New Roman" w:hAnsi="Times New Roman"/>
          <w:sz w:val="24"/>
          <w:szCs w:val="24"/>
          <w:lang w:eastAsia="fi-FI"/>
        </w:rPr>
      </w:pPr>
      <w:r>
        <w:rPr>
          <w:rFonts w:ascii="Times New Roman" w:eastAsia="Times New Roman" w:hAnsi="Times New Roman"/>
          <w:sz w:val="24"/>
          <w:szCs w:val="24"/>
          <w:lang w:eastAsia="fi-FI"/>
        </w:rPr>
        <w:tab/>
      </w:r>
      <w:r w:rsidRPr="00E5581B">
        <w:rPr>
          <w:rFonts w:ascii="Times New Roman" w:eastAsia="Times New Roman" w:hAnsi="Times New Roman"/>
          <w:sz w:val="24"/>
          <w:szCs w:val="24"/>
          <w:lang w:val="sv-SE" w:eastAsia="fi-FI"/>
        </w:rPr>
        <w:t>KL 22:10. Lagutskottet har enligt laggranskningsnämndens förslag ändrat paragrafens 1 och 3 mom. i en språkligt klarare form.</w:t>
      </w:r>
    </w:p>
    <w:p w:rsidR="00692880" w:rsidRDefault="00692880" w:rsidP="00692880">
      <w:pPr>
        <w:spacing w:after="0" w:line="240" w:lineRule="auto"/>
        <w:ind w:left="1304" w:hanging="1304"/>
        <w:jc w:val="both"/>
        <w:rPr>
          <w:rFonts w:ascii="Times New Roman" w:eastAsia="Times New Roman" w:hAnsi="Times New Roman"/>
          <w:sz w:val="24"/>
          <w:szCs w:val="24"/>
          <w:lang w:eastAsia="fi-FI"/>
        </w:rPr>
      </w:pPr>
    </w:p>
    <w:p w:rsidR="00692880" w:rsidRPr="00FD3F9A" w:rsidRDefault="00692880" w:rsidP="00692880">
      <w:pPr>
        <w:spacing w:after="0" w:line="240" w:lineRule="auto"/>
        <w:ind w:left="1276" w:hanging="1276"/>
        <w:jc w:val="both"/>
        <w:rPr>
          <w:rFonts w:ascii="Times New Roman" w:hAnsi="Times New Roman"/>
          <w:sz w:val="24"/>
          <w:szCs w:val="24"/>
        </w:rPr>
      </w:pPr>
    </w:p>
    <w:p w:rsidR="00692880" w:rsidRPr="00FD3F9A" w:rsidRDefault="00692880" w:rsidP="00692880">
      <w:pPr>
        <w:spacing w:after="0" w:line="240" w:lineRule="auto"/>
        <w:ind w:left="1871" w:hanging="1871"/>
        <w:jc w:val="both"/>
        <w:rPr>
          <w:rFonts w:ascii="Times New Roman" w:hAnsi="Times New Roman"/>
          <w:b/>
          <w:sz w:val="24"/>
          <w:szCs w:val="24"/>
        </w:rPr>
      </w:pPr>
      <w:r w:rsidRPr="00FD3F9A">
        <w:rPr>
          <w:rFonts w:ascii="Times New Roman" w:hAnsi="Times New Roman"/>
          <w:b/>
          <w:sz w:val="24"/>
          <w:szCs w:val="24"/>
        </w:rPr>
        <w:t xml:space="preserve">5. </w:t>
      </w:r>
      <w:r w:rsidRPr="00E5581B">
        <w:rPr>
          <w:rFonts w:ascii="Times New Roman" w:hAnsi="Times New Roman"/>
          <w:b/>
          <w:sz w:val="24"/>
          <w:szCs w:val="24"/>
          <w:lang w:val="sv-SE"/>
        </w:rPr>
        <w:t>Lagutskottets klämförslag</w:t>
      </w:r>
    </w:p>
    <w:p w:rsidR="00692880" w:rsidRPr="00FD3F9A" w:rsidRDefault="00692880" w:rsidP="00692880">
      <w:pPr>
        <w:spacing w:line="240" w:lineRule="auto"/>
        <w:ind w:firstLine="1304"/>
        <w:rPr>
          <w:rFonts w:ascii="Times New Roman" w:hAnsi="Times New Roman"/>
          <w:sz w:val="24"/>
          <w:szCs w:val="24"/>
        </w:rPr>
      </w:pPr>
    </w:p>
    <w:p w:rsidR="00692880" w:rsidRPr="00FD3F9A" w:rsidRDefault="00692880" w:rsidP="00692880">
      <w:pPr>
        <w:pStyle w:val="MediumShading1-Accent1"/>
        <w:ind w:left="1276"/>
        <w:jc w:val="both"/>
        <w:rPr>
          <w:sz w:val="24"/>
          <w:szCs w:val="24"/>
        </w:rPr>
      </w:pPr>
      <w:r w:rsidRPr="00E5581B">
        <w:rPr>
          <w:sz w:val="24"/>
          <w:szCs w:val="24"/>
          <w:lang w:val="sv-SE"/>
        </w:rPr>
        <w:t>På ovan nämnda grunder föreslår lagutskottet att kyrkomötet</w:t>
      </w:r>
    </w:p>
    <w:p w:rsidR="00692880" w:rsidRPr="00FD3F9A" w:rsidRDefault="00692880" w:rsidP="00692880">
      <w:pPr>
        <w:pStyle w:val="MediumShading1-Accent1"/>
        <w:ind w:left="1276"/>
        <w:jc w:val="both"/>
        <w:rPr>
          <w:sz w:val="24"/>
          <w:szCs w:val="24"/>
        </w:rPr>
      </w:pPr>
    </w:p>
    <w:p w:rsidR="00692880" w:rsidRPr="00FD3F9A" w:rsidRDefault="00692880" w:rsidP="00692880">
      <w:pPr>
        <w:pStyle w:val="MediumShading1-Accent1"/>
        <w:ind w:left="1276"/>
        <w:jc w:val="both"/>
        <w:rPr>
          <w:sz w:val="24"/>
          <w:szCs w:val="24"/>
        </w:rPr>
      </w:pPr>
      <w:r w:rsidRPr="00E5581B">
        <w:rPr>
          <w:sz w:val="24"/>
          <w:szCs w:val="24"/>
          <w:lang w:val="sv-SE"/>
        </w:rPr>
        <w:t>1) beslutar föreslå för statsrådet att det vidtar åtgärder för att stifta en lag genom vilken</w:t>
      </w:r>
    </w:p>
    <w:p w:rsidR="00692880" w:rsidRPr="00FD3F9A" w:rsidRDefault="00692880" w:rsidP="00692880">
      <w:pPr>
        <w:pStyle w:val="MediumShading1-Accent1"/>
        <w:ind w:left="1276"/>
        <w:jc w:val="both"/>
        <w:rPr>
          <w:sz w:val="24"/>
          <w:szCs w:val="24"/>
        </w:rPr>
      </w:pPr>
    </w:p>
    <w:p w:rsidR="00692880" w:rsidRPr="00FD3F9A" w:rsidRDefault="00692880" w:rsidP="00692880">
      <w:pPr>
        <w:spacing w:after="0" w:line="240" w:lineRule="auto"/>
        <w:jc w:val="both"/>
        <w:rPr>
          <w:rFonts w:ascii="Times New Roman" w:eastAsia="Times New Roman" w:hAnsi="Times New Roman"/>
          <w:sz w:val="24"/>
          <w:szCs w:val="24"/>
          <w:lang w:eastAsia="fi-FI"/>
        </w:rPr>
      </w:pPr>
      <w:r w:rsidRPr="00FD3F9A">
        <w:rPr>
          <w:rFonts w:ascii="Times New Roman" w:eastAsia="Times New Roman" w:hAnsi="Times New Roman"/>
          <w:i/>
          <w:sz w:val="24"/>
          <w:szCs w:val="24"/>
          <w:lang w:eastAsia="fi-FI"/>
        </w:rPr>
        <w:t xml:space="preserve">   </w:t>
      </w:r>
      <w:r w:rsidRPr="00E5581B">
        <w:rPr>
          <w:rFonts w:ascii="Times New Roman" w:eastAsia="Times New Roman" w:hAnsi="Times New Roman"/>
          <w:i/>
          <w:sz w:val="24"/>
          <w:szCs w:val="24"/>
          <w:lang w:val="sv-SE" w:eastAsia="fi-FI"/>
        </w:rPr>
        <w:t xml:space="preserve">ändras </w:t>
      </w:r>
      <w:r w:rsidRPr="00E5581B">
        <w:rPr>
          <w:rFonts w:ascii="Times New Roman" w:eastAsia="Times New Roman" w:hAnsi="Times New Roman"/>
          <w:sz w:val="24"/>
          <w:szCs w:val="24"/>
          <w:lang w:val="sv-SE" w:eastAsia="fi-FI"/>
        </w:rPr>
        <w:t>20 kap. 7 § 2 mom. 10 punkten och 22 kap. 5 och 7 § i kyrkolagen (1054/1993) sådana de lyder i kyrkomötets beslut av den 9 maj 2014, samt</w:t>
      </w:r>
    </w:p>
    <w:p w:rsidR="00692880" w:rsidRPr="00FD3F9A" w:rsidRDefault="00692880" w:rsidP="00692880">
      <w:pPr>
        <w:spacing w:after="0" w:line="240" w:lineRule="auto"/>
        <w:jc w:val="both"/>
        <w:rPr>
          <w:rFonts w:ascii="Times New Roman" w:eastAsia="Times New Roman" w:hAnsi="Times New Roman"/>
          <w:sz w:val="24"/>
          <w:szCs w:val="24"/>
          <w:lang w:eastAsia="fi-FI"/>
        </w:rPr>
      </w:pPr>
      <w:r w:rsidRPr="00FD3F9A">
        <w:rPr>
          <w:rFonts w:ascii="Times New Roman" w:eastAsia="Times New Roman" w:hAnsi="Times New Roman"/>
          <w:i/>
          <w:sz w:val="24"/>
          <w:szCs w:val="24"/>
          <w:lang w:eastAsia="fi-FI"/>
        </w:rPr>
        <w:lastRenderedPageBreak/>
        <w:t xml:space="preserve">   </w:t>
      </w:r>
      <w:bookmarkStart w:id="1" w:name="WfTarget"/>
      <w:r w:rsidRPr="00E5581B">
        <w:rPr>
          <w:rFonts w:ascii="Times New Roman" w:eastAsia="Times New Roman" w:hAnsi="Times New Roman"/>
          <w:i/>
          <w:sz w:val="24"/>
          <w:szCs w:val="24"/>
          <w:lang w:val="sv-SE" w:eastAsia="fi-FI"/>
        </w:rPr>
        <w:t xml:space="preserve">fogas </w:t>
      </w:r>
      <w:r w:rsidRPr="00E5581B">
        <w:rPr>
          <w:rFonts w:ascii="Times New Roman" w:eastAsia="Times New Roman" w:hAnsi="Times New Roman"/>
          <w:sz w:val="24"/>
          <w:szCs w:val="24"/>
          <w:lang w:val="sv-SE" w:eastAsia="fi-FI"/>
        </w:rPr>
        <w:t>till 22 kap. en ny 10 a §, sådan den lyder i kyrkomötets beslut av den 9 maj 2014, som följer:</w:t>
      </w:r>
      <w:bookmarkEnd w:id="1"/>
    </w:p>
    <w:p w:rsidR="00692880" w:rsidRPr="00FD3F9A" w:rsidRDefault="00692880" w:rsidP="00692880">
      <w:pPr>
        <w:spacing w:after="0" w:line="240" w:lineRule="auto"/>
        <w:jc w:val="both"/>
        <w:rPr>
          <w:rFonts w:ascii="Times New Roman" w:eastAsia="Times New Roman" w:hAnsi="Times New Roman"/>
          <w:sz w:val="24"/>
          <w:szCs w:val="24"/>
          <w:lang w:eastAsia="fi-FI"/>
        </w:rPr>
      </w:pPr>
    </w:p>
    <w:p w:rsidR="00692880" w:rsidRDefault="00692880" w:rsidP="00692880"/>
    <w:p w:rsidR="00C2266E" w:rsidRDefault="00C2266E" w:rsidP="00B202C8">
      <w:pPr>
        <w:spacing w:after="0" w:line="240" w:lineRule="auto"/>
        <w:jc w:val="both"/>
        <w:rPr>
          <w:rFonts w:ascii="Times New Roman" w:eastAsia="Times New Roman" w:hAnsi="Times New Roman"/>
          <w:sz w:val="24"/>
          <w:szCs w:val="24"/>
          <w:lang w:eastAsia="fi-FI"/>
        </w:rPr>
      </w:pPr>
    </w:p>
    <w:p w:rsidR="00692880" w:rsidRDefault="00692880" w:rsidP="00B202C8">
      <w:pPr>
        <w:spacing w:after="0" w:line="240" w:lineRule="auto"/>
        <w:jc w:val="both"/>
        <w:rPr>
          <w:rFonts w:ascii="Times New Roman" w:eastAsia="Times New Roman" w:hAnsi="Times New Roman"/>
          <w:sz w:val="24"/>
          <w:szCs w:val="24"/>
          <w:lang w:eastAsia="fi-FI"/>
        </w:rPr>
      </w:pPr>
    </w:p>
    <w:p w:rsidR="00692880" w:rsidRPr="00FD3F9A" w:rsidRDefault="00692880" w:rsidP="00B202C8">
      <w:pPr>
        <w:spacing w:after="0" w:line="240" w:lineRule="auto"/>
        <w:jc w:val="both"/>
        <w:rPr>
          <w:rFonts w:ascii="Times New Roman" w:eastAsia="Times New Roman" w:hAnsi="Times New Roman"/>
          <w:sz w:val="24"/>
          <w:szCs w:val="24"/>
          <w:lang w:eastAsia="fi-FI"/>
        </w:rPr>
      </w:pPr>
    </w:p>
    <w:p w:rsidR="005A78EC" w:rsidRDefault="00E5018B" w:rsidP="00FD3F9A">
      <w:pPr>
        <w:pStyle w:val="Eivli"/>
        <w:jc w:val="center"/>
        <w:rPr>
          <w:rFonts w:ascii="Times New Roman" w:hAnsi="Times New Roman"/>
          <w:sz w:val="24"/>
          <w:szCs w:val="24"/>
          <w:lang w:val="sv-SE"/>
        </w:rPr>
      </w:pPr>
      <w:r w:rsidRPr="005A78EC">
        <w:rPr>
          <w:rFonts w:ascii="Times New Roman" w:hAnsi="Times New Roman"/>
          <w:sz w:val="24"/>
          <w:szCs w:val="24"/>
          <w:lang w:val="sv-SE"/>
        </w:rPr>
        <w:t xml:space="preserve">20 kap. </w:t>
      </w:r>
    </w:p>
    <w:p w:rsidR="00FD3F9A" w:rsidRPr="005A78EC" w:rsidRDefault="00E5018B" w:rsidP="00FD3F9A">
      <w:pPr>
        <w:pStyle w:val="Eivli"/>
        <w:jc w:val="center"/>
        <w:rPr>
          <w:rFonts w:ascii="Times New Roman" w:hAnsi="Times New Roman"/>
          <w:b/>
          <w:sz w:val="24"/>
          <w:szCs w:val="24"/>
        </w:rPr>
      </w:pPr>
      <w:r w:rsidRPr="005A78EC">
        <w:rPr>
          <w:rFonts w:ascii="Times New Roman" w:hAnsi="Times New Roman"/>
          <w:b/>
          <w:sz w:val="24"/>
          <w:szCs w:val="24"/>
          <w:lang w:val="sv-SE"/>
        </w:rPr>
        <w:t>Kyrkomötet</w:t>
      </w:r>
    </w:p>
    <w:p w:rsidR="00FD3F9A" w:rsidRPr="00FD3F9A" w:rsidRDefault="00FD3F9A" w:rsidP="00FD3F9A">
      <w:pPr>
        <w:pStyle w:val="Eivli"/>
        <w:jc w:val="center"/>
        <w:rPr>
          <w:rFonts w:ascii="Times New Roman" w:hAnsi="Times New Roman"/>
          <w:sz w:val="24"/>
          <w:szCs w:val="24"/>
        </w:rPr>
      </w:pPr>
    </w:p>
    <w:p w:rsidR="00FD3F9A" w:rsidRPr="00FD3F9A" w:rsidRDefault="00E5018B" w:rsidP="00FD3F9A">
      <w:pPr>
        <w:pStyle w:val="Eivli"/>
        <w:jc w:val="center"/>
        <w:rPr>
          <w:rFonts w:ascii="Times New Roman" w:eastAsia="Times New Roman" w:hAnsi="Times New Roman"/>
          <w:i/>
          <w:sz w:val="24"/>
          <w:szCs w:val="24"/>
          <w:lang w:bidi="en-US"/>
        </w:rPr>
      </w:pPr>
      <w:r w:rsidRPr="005A78EC">
        <w:rPr>
          <w:rFonts w:ascii="Times New Roman" w:eastAsia="Times New Roman" w:hAnsi="Times New Roman"/>
          <w:sz w:val="24"/>
          <w:szCs w:val="24"/>
          <w:lang w:val="sv-SE" w:bidi="en-US"/>
        </w:rPr>
        <w:t>7 §</w:t>
      </w:r>
      <w:r w:rsidRPr="005A78EC">
        <w:rPr>
          <w:rFonts w:ascii="Times New Roman" w:eastAsia="Times New Roman" w:hAnsi="Times New Roman"/>
          <w:sz w:val="24"/>
          <w:szCs w:val="24"/>
          <w:lang w:val="sv-SE" w:bidi="en-US"/>
        </w:rPr>
        <w:br/>
        <w:t>Kyrkomötets uppgifter</w:t>
      </w:r>
    </w:p>
    <w:p w:rsidR="00FD3F9A" w:rsidRPr="00FD3F9A" w:rsidRDefault="00FD3F9A" w:rsidP="00FD3F9A">
      <w:pPr>
        <w:pStyle w:val="Eivli"/>
        <w:rPr>
          <w:rFonts w:ascii="Times New Roman" w:eastAsia="Times New Roman" w:hAnsi="Times New Roman"/>
          <w:sz w:val="24"/>
          <w:szCs w:val="24"/>
          <w:lang w:bidi="en-US"/>
        </w:rPr>
      </w:pPr>
    </w:p>
    <w:p w:rsidR="00FD3F9A" w:rsidRPr="00FD3F9A" w:rsidRDefault="00E5018B" w:rsidP="00FD3F9A">
      <w:pPr>
        <w:pStyle w:val="Eivli"/>
        <w:rPr>
          <w:rFonts w:ascii="Times New Roman" w:eastAsia="Times New Roman" w:hAnsi="Times New Roman"/>
          <w:sz w:val="24"/>
          <w:szCs w:val="24"/>
          <w:lang w:bidi="en-US"/>
        </w:rPr>
      </w:pPr>
      <w:r w:rsidRPr="005A78EC">
        <w:rPr>
          <w:rFonts w:ascii="Times New Roman" w:eastAsia="Times New Roman" w:hAnsi="Times New Roman"/>
          <w:sz w:val="24"/>
          <w:szCs w:val="24"/>
          <w:lang w:val="sv-SE" w:bidi="en-US"/>
        </w:rPr>
        <w:t>— — — — — — — — — — — — — — — —</w:t>
      </w:r>
      <w:r w:rsidRPr="005A78EC">
        <w:rPr>
          <w:rFonts w:ascii="Times New Roman" w:eastAsia="Times New Roman" w:hAnsi="Times New Roman"/>
          <w:sz w:val="24"/>
          <w:szCs w:val="24"/>
          <w:lang w:val="sv-SE" w:bidi="en-US"/>
        </w:rPr>
        <w:br/>
        <w:t>På kyrkomötet ankommer</w:t>
      </w:r>
      <w:r w:rsidR="00FD3F9A" w:rsidRPr="00FD3F9A">
        <w:rPr>
          <w:rFonts w:ascii="Times New Roman" w:eastAsia="Times New Roman" w:hAnsi="Times New Roman"/>
          <w:sz w:val="24"/>
          <w:szCs w:val="24"/>
          <w:lang w:bidi="en-US"/>
        </w:rPr>
        <w:br/>
        <w:t>— — — — — — — — — — — — — — — —</w:t>
      </w:r>
    </w:p>
    <w:p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00E5018B" w:rsidRPr="005A78EC">
        <w:rPr>
          <w:rFonts w:ascii="Times New Roman" w:eastAsia="Times New Roman" w:hAnsi="Times New Roman"/>
          <w:sz w:val="24"/>
          <w:szCs w:val="24"/>
          <w:lang w:val="sv-SE" w:bidi="en-US"/>
        </w:rPr>
        <w:t>10) godkänna verksamhets- och ekonomiplanerna samt budgetarna för kyrkans centralfond och kyrkans pensionsfond och besluta</w:t>
      </w:r>
      <w:r w:rsidRPr="00FD3F9A">
        <w:rPr>
          <w:rFonts w:ascii="Times New Roman" w:eastAsia="Times New Roman" w:hAnsi="Times New Roman"/>
          <w:sz w:val="24"/>
          <w:szCs w:val="24"/>
          <w:lang w:bidi="en-US"/>
        </w:rPr>
        <w:br/>
        <w:t xml:space="preserve">   </w:t>
      </w:r>
      <w:r>
        <w:rPr>
          <w:rFonts w:ascii="Times New Roman" w:eastAsia="Times New Roman" w:hAnsi="Times New Roman"/>
          <w:sz w:val="24"/>
          <w:szCs w:val="24"/>
          <w:lang w:bidi="en-US"/>
        </w:rPr>
        <w:t xml:space="preserve"> </w:t>
      </w:r>
      <w:r w:rsidR="00E5018B" w:rsidRPr="005A78EC">
        <w:rPr>
          <w:rFonts w:ascii="Times New Roman" w:eastAsia="Times New Roman" w:hAnsi="Times New Roman"/>
          <w:sz w:val="24"/>
          <w:szCs w:val="24"/>
          <w:lang w:val="sv-SE" w:bidi="en-US"/>
        </w:rPr>
        <w:t>a) om församlingarnas årliga betalning till kyrkans centralfond och kyrkans pensionsfond,</w:t>
      </w:r>
      <w:r w:rsidRPr="00FD3F9A">
        <w:rPr>
          <w:rFonts w:ascii="Times New Roman" w:eastAsia="Times New Roman" w:hAnsi="Times New Roman"/>
          <w:sz w:val="24"/>
          <w:szCs w:val="24"/>
          <w:lang w:bidi="en-US"/>
        </w:rPr>
        <w:t xml:space="preserve">  </w:t>
      </w:r>
    </w:p>
    <w:p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00E5018B" w:rsidRPr="005A78EC">
        <w:rPr>
          <w:rFonts w:ascii="Times New Roman" w:eastAsia="Times New Roman" w:hAnsi="Times New Roman"/>
          <w:sz w:val="24"/>
          <w:szCs w:val="24"/>
          <w:lang w:val="sv-SE" w:bidi="en-US"/>
        </w:rPr>
        <w:t xml:space="preserve">b) </w:t>
      </w:r>
      <w:r w:rsidR="00E5018B" w:rsidRPr="005A78EC">
        <w:rPr>
          <w:rFonts w:ascii="Times New Roman" w:eastAsia="Times New Roman" w:hAnsi="Times New Roman"/>
          <w:sz w:val="24"/>
          <w:szCs w:val="24"/>
          <w:u w:val="single"/>
          <w:lang w:val="sv-SE" w:bidi="en-US"/>
        </w:rPr>
        <w:t>grunderna för</w:t>
      </w:r>
      <w:r w:rsidR="00E5018B" w:rsidRPr="005A78EC">
        <w:rPr>
          <w:rFonts w:ascii="Times New Roman" w:eastAsia="Times New Roman" w:hAnsi="Times New Roman"/>
          <w:sz w:val="24"/>
          <w:szCs w:val="24"/>
          <w:lang w:val="sv-SE" w:bidi="en-US"/>
        </w:rPr>
        <w:t xml:space="preserve"> fördelningen av den finansiering som avses i lagen om statlig finansiering till evangelisk-lutherska kyrkan för vissa samhälleliga uppgifter ( / ) </w:t>
      </w:r>
      <w:r w:rsidR="00E5018B" w:rsidRPr="005A78EC">
        <w:rPr>
          <w:rFonts w:ascii="Times New Roman" w:eastAsia="Times New Roman" w:hAnsi="Times New Roman"/>
          <w:sz w:val="24"/>
          <w:szCs w:val="24"/>
          <w:u w:val="single"/>
          <w:lang w:val="sv-SE" w:bidi="en-US"/>
        </w:rPr>
        <w:t>fördelas</w:t>
      </w:r>
      <w:r w:rsidR="00E5018B" w:rsidRPr="005A78EC">
        <w:rPr>
          <w:rFonts w:ascii="Times New Roman" w:eastAsia="Times New Roman" w:hAnsi="Times New Roman"/>
          <w:sz w:val="24"/>
          <w:szCs w:val="24"/>
          <w:lang w:val="sv-SE" w:bidi="en-US"/>
        </w:rPr>
        <w:t xml:space="preserve"> (struket)</w:t>
      </w:r>
      <w:r w:rsidRPr="00FD3F9A">
        <w:rPr>
          <w:rFonts w:ascii="Times New Roman" w:eastAsia="Times New Roman" w:hAnsi="Times New Roman"/>
          <w:sz w:val="24"/>
          <w:szCs w:val="24"/>
          <w:lang w:bidi="en-US"/>
        </w:rPr>
        <w:t xml:space="preserve"> </w:t>
      </w:r>
      <w:r w:rsidR="00E5018B" w:rsidRPr="005A78EC">
        <w:rPr>
          <w:rFonts w:ascii="Times New Roman" w:eastAsia="Times New Roman" w:hAnsi="Times New Roman"/>
          <w:sz w:val="24"/>
          <w:szCs w:val="24"/>
          <w:lang w:val="sv-SE" w:bidi="en-US"/>
        </w:rPr>
        <w:t>mellan församlingar, kyrkliga samfälligheter och kyrkostyrelsen</w:t>
      </w:r>
      <w:r w:rsidRPr="00FD3F9A">
        <w:rPr>
          <w:rFonts w:ascii="Times New Roman" w:eastAsia="Times New Roman" w:hAnsi="Times New Roman"/>
          <w:sz w:val="24"/>
          <w:szCs w:val="24"/>
          <w:lang w:bidi="en-US"/>
        </w:rPr>
        <w:t xml:space="preserve"> </w:t>
      </w:r>
    </w:p>
    <w:p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 — — — — — — — — — — — — — —</w:t>
      </w:r>
      <w:r w:rsidRPr="00FD3F9A">
        <w:rPr>
          <w:rFonts w:ascii="Times New Roman" w:hAnsi="Times New Roman"/>
          <w:sz w:val="24"/>
          <w:szCs w:val="24"/>
        </w:rPr>
        <w:t xml:space="preserve"> </w:t>
      </w:r>
    </w:p>
    <w:p w:rsidR="00FD3F9A" w:rsidRPr="00FD3F9A" w:rsidRDefault="00FD3F9A" w:rsidP="00FD3F9A">
      <w:pPr>
        <w:pStyle w:val="Eivli"/>
        <w:rPr>
          <w:rFonts w:ascii="Times New Roman" w:hAnsi="Times New Roman"/>
          <w:sz w:val="24"/>
          <w:szCs w:val="24"/>
        </w:rPr>
      </w:pPr>
    </w:p>
    <w:p w:rsidR="00FD3F9A" w:rsidRPr="00FD3F9A" w:rsidRDefault="00FD3F9A" w:rsidP="00FD3F9A">
      <w:pPr>
        <w:pStyle w:val="Eivli"/>
        <w:rPr>
          <w:rFonts w:ascii="Times New Roman" w:hAnsi="Times New Roman"/>
          <w:sz w:val="24"/>
          <w:szCs w:val="24"/>
        </w:rPr>
      </w:pPr>
    </w:p>
    <w:p w:rsidR="00FD3F9A" w:rsidRPr="00FD3F9A" w:rsidRDefault="00E5018B" w:rsidP="00FD3F9A">
      <w:pPr>
        <w:pStyle w:val="Eivli"/>
        <w:jc w:val="center"/>
        <w:rPr>
          <w:rFonts w:ascii="Times New Roman" w:hAnsi="Times New Roman"/>
          <w:sz w:val="24"/>
          <w:szCs w:val="24"/>
        </w:rPr>
      </w:pPr>
      <w:r w:rsidRPr="005A78EC">
        <w:rPr>
          <w:rFonts w:ascii="Times New Roman" w:hAnsi="Times New Roman"/>
          <w:sz w:val="24"/>
          <w:szCs w:val="24"/>
          <w:lang w:val="sv-SE"/>
        </w:rPr>
        <w:t>22 kap.</w:t>
      </w:r>
    </w:p>
    <w:p w:rsidR="00FD3F9A" w:rsidRPr="00FD3F9A" w:rsidRDefault="00E5018B" w:rsidP="00FD3F9A">
      <w:pPr>
        <w:pStyle w:val="Eivli"/>
        <w:jc w:val="center"/>
        <w:rPr>
          <w:rFonts w:ascii="Times New Roman" w:hAnsi="Times New Roman"/>
          <w:b/>
          <w:sz w:val="24"/>
          <w:szCs w:val="24"/>
        </w:rPr>
      </w:pPr>
      <w:r w:rsidRPr="005A78EC">
        <w:rPr>
          <w:rFonts w:ascii="Times New Roman" w:hAnsi="Times New Roman"/>
          <w:b/>
          <w:sz w:val="24"/>
          <w:szCs w:val="24"/>
          <w:lang w:val="sv-SE"/>
        </w:rPr>
        <w:t>Kyrkostyrelsen, kyrkans centralfond,</w:t>
      </w:r>
    </w:p>
    <w:p w:rsidR="00FD3F9A" w:rsidRPr="00FD3F9A" w:rsidRDefault="00E5018B" w:rsidP="00FD3F9A">
      <w:pPr>
        <w:pStyle w:val="Eivli"/>
        <w:jc w:val="center"/>
        <w:rPr>
          <w:rFonts w:ascii="Times New Roman" w:hAnsi="Times New Roman"/>
          <w:b/>
          <w:sz w:val="24"/>
          <w:szCs w:val="24"/>
        </w:rPr>
      </w:pPr>
      <w:r w:rsidRPr="005A78EC">
        <w:rPr>
          <w:rFonts w:ascii="Times New Roman" w:hAnsi="Times New Roman"/>
          <w:b/>
          <w:sz w:val="24"/>
          <w:szCs w:val="24"/>
          <w:lang w:val="sv-SE"/>
        </w:rPr>
        <w:t>kyrkans pensionsfond och kyrkans</w:t>
      </w:r>
    </w:p>
    <w:p w:rsidR="00FD3F9A" w:rsidRPr="00FD3F9A" w:rsidRDefault="00E5018B" w:rsidP="00FD3F9A">
      <w:pPr>
        <w:pStyle w:val="Eivli"/>
        <w:jc w:val="center"/>
        <w:rPr>
          <w:rFonts w:ascii="Times New Roman" w:hAnsi="Times New Roman"/>
          <w:sz w:val="24"/>
          <w:szCs w:val="24"/>
        </w:rPr>
      </w:pPr>
      <w:r w:rsidRPr="005A78EC">
        <w:rPr>
          <w:rFonts w:ascii="Times New Roman" w:hAnsi="Times New Roman"/>
          <w:b/>
          <w:sz w:val="24"/>
          <w:szCs w:val="24"/>
          <w:lang w:val="sv-SE"/>
        </w:rPr>
        <w:t>arbetsmarknadsverk</w:t>
      </w:r>
    </w:p>
    <w:p w:rsidR="00FD3F9A" w:rsidRPr="00FD3F9A" w:rsidRDefault="00FD3F9A" w:rsidP="00FD3F9A">
      <w:pPr>
        <w:pStyle w:val="Eivli"/>
        <w:jc w:val="center"/>
        <w:rPr>
          <w:rFonts w:ascii="Times New Roman" w:hAnsi="Times New Roman"/>
          <w:sz w:val="24"/>
          <w:szCs w:val="24"/>
        </w:rPr>
      </w:pPr>
    </w:p>
    <w:p w:rsidR="00FD3F9A" w:rsidRPr="00FD3F9A" w:rsidRDefault="00FD3F9A" w:rsidP="00FD3F9A">
      <w:pPr>
        <w:pStyle w:val="Eivli"/>
        <w:jc w:val="center"/>
        <w:rPr>
          <w:rFonts w:ascii="Times New Roman" w:hAnsi="Times New Roman"/>
          <w:sz w:val="24"/>
          <w:szCs w:val="24"/>
        </w:rPr>
      </w:pPr>
      <w:r w:rsidRPr="00FD3F9A">
        <w:rPr>
          <w:rFonts w:ascii="Times New Roman" w:hAnsi="Times New Roman"/>
          <w:sz w:val="24"/>
          <w:szCs w:val="24"/>
        </w:rPr>
        <w:t>5 §</w:t>
      </w:r>
    </w:p>
    <w:p w:rsidR="00FD3F9A" w:rsidRPr="00FD3F9A" w:rsidRDefault="00E5018B" w:rsidP="00FD3F9A">
      <w:pPr>
        <w:pStyle w:val="Eivli"/>
        <w:jc w:val="center"/>
        <w:rPr>
          <w:rFonts w:ascii="Times New Roman" w:eastAsia="Times New Roman" w:hAnsi="Times New Roman"/>
          <w:i/>
          <w:sz w:val="24"/>
          <w:szCs w:val="24"/>
          <w:lang w:bidi="en-US"/>
        </w:rPr>
      </w:pPr>
      <w:r w:rsidRPr="005A78EC">
        <w:rPr>
          <w:rFonts w:ascii="Times New Roman" w:eastAsia="Times New Roman" w:hAnsi="Times New Roman"/>
          <w:i/>
          <w:sz w:val="24"/>
          <w:szCs w:val="24"/>
          <w:lang w:val="sv-SE" w:bidi="en-US"/>
        </w:rPr>
        <w:lastRenderedPageBreak/>
        <w:t>Kyrkans centralfond</w:t>
      </w:r>
    </w:p>
    <w:p w:rsidR="00FD3F9A" w:rsidRPr="00FD3F9A" w:rsidRDefault="00FD3F9A" w:rsidP="00FD3F9A">
      <w:pPr>
        <w:pStyle w:val="Eivli"/>
        <w:rPr>
          <w:rFonts w:ascii="Times New Roman" w:eastAsia="Times New Roman" w:hAnsi="Times New Roman"/>
          <w:i/>
          <w:sz w:val="24"/>
          <w:szCs w:val="24"/>
          <w:lang w:bidi="en-US"/>
        </w:rPr>
      </w:pPr>
    </w:p>
    <w:p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00E5018B" w:rsidRPr="005A78EC">
        <w:rPr>
          <w:rFonts w:ascii="Times New Roman" w:eastAsia="Times New Roman" w:hAnsi="Times New Roman"/>
          <w:sz w:val="24"/>
          <w:szCs w:val="24"/>
          <w:lang w:val="sv-SE" w:bidi="en-US"/>
        </w:rPr>
        <w:t xml:space="preserve">Kyrkans centralfond är kyrkans gemensamma fond, vars tillgångar i enlighet med centralfondens budget används för </w:t>
      </w:r>
    </w:p>
    <w:p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005A78EC">
        <w:rPr>
          <w:rFonts w:ascii="Times New Roman" w:eastAsia="Times New Roman" w:hAnsi="Times New Roman"/>
          <w:sz w:val="24"/>
          <w:szCs w:val="24"/>
          <w:lang w:bidi="en-US"/>
        </w:rPr>
        <w:t xml:space="preserve">1) </w:t>
      </w:r>
      <w:r w:rsidR="00E5018B" w:rsidRPr="005A78EC">
        <w:rPr>
          <w:rFonts w:ascii="Times New Roman" w:eastAsia="Times New Roman" w:hAnsi="Times New Roman"/>
          <w:sz w:val="24"/>
          <w:szCs w:val="24"/>
          <w:lang w:val="sv-SE" w:bidi="en-US"/>
        </w:rPr>
        <w:t>understödande av församlingar och kyrkliga samfälligheter i svag ekonomisk ställning samt för utvecklande av samarbetet mellan församlingar och av församlingsstrukturen,</w:t>
      </w:r>
    </w:p>
    <w:p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00E5018B" w:rsidRPr="005A78EC">
        <w:rPr>
          <w:rFonts w:ascii="Times New Roman" w:eastAsia="Times New Roman" w:hAnsi="Times New Roman"/>
          <w:sz w:val="24"/>
          <w:szCs w:val="24"/>
          <w:lang w:val="sv-SE" w:bidi="en-US"/>
        </w:rPr>
        <w:t>2) för att finansiera församlingarnas och de kyrkliga samfälligheternas kostnader för uppgifter som gäller begravningsverksamhet, folkbokföring samt underhåll av kulturhistoriskt värdefulla byggnader och inventarier,</w:t>
      </w:r>
      <w:r w:rsidRPr="00FD3F9A">
        <w:rPr>
          <w:rFonts w:ascii="Times New Roman" w:eastAsia="Times New Roman" w:hAnsi="Times New Roman"/>
          <w:sz w:val="24"/>
          <w:szCs w:val="24"/>
          <w:lang w:bidi="en-US"/>
        </w:rPr>
        <w:t xml:space="preserve"> </w:t>
      </w:r>
    </w:p>
    <w:p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Pr="00FD3F9A">
        <w:rPr>
          <w:rFonts w:ascii="Times New Roman" w:eastAsia="Times New Roman" w:hAnsi="Times New Roman"/>
          <w:sz w:val="24"/>
          <w:szCs w:val="24"/>
          <w:lang w:bidi="en-US"/>
        </w:rPr>
        <w:t xml:space="preserve"> </w:t>
      </w:r>
      <w:r w:rsidR="00E5018B" w:rsidRPr="005A78EC">
        <w:rPr>
          <w:rFonts w:ascii="Times New Roman" w:eastAsia="Times New Roman" w:hAnsi="Times New Roman"/>
          <w:sz w:val="24"/>
          <w:szCs w:val="24"/>
          <w:lang w:val="sv-SE" w:bidi="en-US"/>
        </w:rPr>
        <w:t>3) för de utgifter som stiften och kyrkans centralförvaltning har,</w:t>
      </w:r>
    </w:p>
    <w:p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00E5018B" w:rsidRPr="005A78EC">
        <w:rPr>
          <w:rFonts w:ascii="Times New Roman" w:eastAsia="Times New Roman" w:hAnsi="Times New Roman"/>
          <w:sz w:val="24"/>
          <w:szCs w:val="24"/>
          <w:lang w:val="sv-SE" w:bidi="en-US"/>
        </w:rPr>
        <w:t>4) för kyrkans gemensamma syften samt för betalning av kyrkans övriga utgifter som baserar sig på lag och förbindelser.</w:t>
      </w:r>
    </w:p>
    <w:p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00E5018B" w:rsidRPr="005A78EC">
        <w:rPr>
          <w:rFonts w:ascii="Times New Roman" w:eastAsia="Times New Roman" w:hAnsi="Times New Roman"/>
          <w:sz w:val="24"/>
          <w:szCs w:val="24"/>
          <w:lang w:val="sv-SE" w:bidi="en-US"/>
        </w:rPr>
        <w:t>Helsingfors är hemort för kyrkans centralfond.</w:t>
      </w:r>
    </w:p>
    <w:p w:rsidR="00FD3F9A" w:rsidRPr="00FD3F9A" w:rsidRDefault="00FD3F9A" w:rsidP="00FD3F9A">
      <w:pPr>
        <w:pStyle w:val="Eivli"/>
        <w:rPr>
          <w:rFonts w:ascii="Times New Roman" w:hAnsi="Times New Roman"/>
          <w:sz w:val="24"/>
          <w:szCs w:val="24"/>
        </w:rPr>
      </w:pPr>
    </w:p>
    <w:p w:rsidR="00FD3F9A" w:rsidRPr="00FD3F9A" w:rsidRDefault="00FD3F9A" w:rsidP="00FD3F9A">
      <w:pPr>
        <w:pStyle w:val="Eivli"/>
        <w:jc w:val="center"/>
        <w:rPr>
          <w:rFonts w:ascii="Times New Roman" w:hAnsi="Times New Roman"/>
          <w:sz w:val="24"/>
          <w:szCs w:val="24"/>
        </w:rPr>
      </w:pPr>
      <w:r w:rsidRPr="00FD3F9A">
        <w:rPr>
          <w:rFonts w:ascii="Times New Roman" w:hAnsi="Times New Roman"/>
          <w:sz w:val="24"/>
          <w:szCs w:val="24"/>
        </w:rPr>
        <w:t>7 §</w:t>
      </w:r>
    </w:p>
    <w:p w:rsidR="00FD3F9A" w:rsidRPr="00FD3F9A" w:rsidRDefault="00E5018B" w:rsidP="00FD3F9A">
      <w:pPr>
        <w:pStyle w:val="Eivli"/>
        <w:jc w:val="center"/>
        <w:rPr>
          <w:rFonts w:ascii="Times New Roman" w:hAnsi="Times New Roman"/>
          <w:i/>
          <w:sz w:val="24"/>
          <w:szCs w:val="24"/>
        </w:rPr>
      </w:pPr>
      <w:r w:rsidRPr="005A78EC">
        <w:rPr>
          <w:rFonts w:ascii="Times New Roman" w:hAnsi="Times New Roman"/>
          <w:i/>
          <w:sz w:val="24"/>
          <w:szCs w:val="24"/>
          <w:lang w:val="sv-SE"/>
        </w:rPr>
        <w:t>Avgifter till kyrkans centralfond</w:t>
      </w:r>
    </w:p>
    <w:p w:rsidR="00FD3F9A" w:rsidRPr="00FD3F9A" w:rsidRDefault="00FD3F9A" w:rsidP="00FD3F9A">
      <w:pPr>
        <w:pStyle w:val="Eivli"/>
        <w:rPr>
          <w:rFonts w:ascii="Times New Roman" w:hAnsi="Times New Roman"/>
          <w:sz w:val="24"/>
          <w:szCs w:val="24"/>
        </w:rPr>
      </w:pPr>
    </w:p>
    <w:p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00E5018B" w:rsidRPr="005A78EC">
        <w:rPr>
          <w:rFonts w:ascii="Times New Roman" w:eastAsia="Times New Roman" w:hAnsi="Times New Roman"/>
          <w:sz w:val="24"/>
          <w:szCs w:val="24"/>
          <w:lang w:val="sv-SE" w:bidi="en-US"/>
        </w:rPr>
        <w:t>Varje församling eller kyrklig samfällighet ska årligen till kyrkans centralfond betala</w:t>
      </w:r>
      <w:r w:rsidRPr="00FD3F9A">
        <w:rPr>
          <w:rFonts w:ascii="Times New Roman" w:eastAsia="Times New Roman" w:hAnsi="Times New Roman"/>
          <w:sz w:val="24"/>
          <w:szCs w:val="24"/>
          <w:lang w:bidi="en-US"/>
        </w:rPr>
        <w:t xml:space="preserve"> </w:t>
      </w:r>
    </w:p>
    <w:p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00E5018B" w:rsidRPr="005A78EC">
        <w:rPr>
          <w:rFonts w:ascii="Times New Roman" w:eastAsia="Times New Roman" w:hAnsi="Times New Roman"/>
          <w:sz w:val="24"/>
          <w:szCs w:val="24"/>
          <w:lang w:val="sv-SE" w:bidi="en-US"/>
        </w:rPr>
        <w:t>1) högst tio procent av den kalkylerade kyrkoskatten vid den senast verkställda beskattningen (</w:t>
      </w:r>
      <w:r w:rsidR="00E5018B" w:rsidRPr="005A78EC">
        <w:rPr>
          <w:rFonts w:ascii="Times New Roman" w:eastAsia="Times New Roman" w:hAnsi="Times New Roman"/>
          <w:i/>
          <w:sz w:val="24"/>
          <w:szCs w:val="24"/>
          <w:lang w:val="sv-SE" w:bidi="en-US"/>
        </w:rPr>
        <w:t>grundavgift</w:t>
      </w:r>
      <w:r w:rsidR="00E5018B" w:rsidRPr="005A78EC">
        <w:rPr>
          <w:rFonts w:ascii="Times New Roman" w:eastAsia="Times New Roman" w:hAnsi="Times New Roman"/>
          <w:sz w:val="24"/>
          <w:szCs w:val="24"/>
          <w:lang w:val="sv-SE" w:bidi="en-US"/>
        </w:rPr>
        <w:t>),</w:t>
      </w:r>
    </w:p>
    <w:p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00E5018B" w:rsidRPr="005A78EC">
        <w:rPr>
          <w:rFonts w:ascii="Times New Roman" w:eastAsia="Times New Roman" w:hAnsi="Times New Roman"/>
          <w:sz w:val="24"/>
          <w:szCs w:val="24"/>
          <w:lang w:val="sv-SE" w:bidi="en-US"/>
        </w:rPr>
        <w:t>2) en avgift som bestäms enligt de grunder som kyrkomötet fastställt (serviceavgift) för skötseln av de uppgifter som avses i 2 § 1 mom. 8 punkten.</w:t>
      </w:r>
    </w:p>
    <w:p w:rsidR="00FD3F9A" w:rsidRPr="00FD3F9A" w:rsidRDefault="00FD3F9A" w:rsidP="00FD3F9A">
      <w:pPr>
        <w:pStyle w:val="Eivli"/>
        <w:rPr>
          <w:rFonts w:ascii="Times New Roman" w:hAnsi="Times New Roman"/>
          <w:sz w:val="24"/>
          <w:szCs w:val="24"/>
        </w:rPr>
      </w:pPr>
    </w:p>
    <w:p w:rsidR="00FD3F9A" w:rsidRPr="00FD3F9A" w:rsidRDefault="00E5018B" w:rsidP="00FD3F9A">
      <w:pPr>
        <w:pStyle w:val="Eivli"/>
        <w:jc w:val="center"/>
        <w:rPr>
          <w:rFonts w:ascii="Times New Roman" w:hAnsi="Times New Roman"/>
          <w:sz w:val="24"/>
          <w:szCs w:val="24"/>
        </w:rPr>
      </w:pPr>
      <w:r w:rsidRPr="005A78EC">
        <w:rPr>
          <w:rFonts w:ascii="Times New Roman" w:hAnsi="Times New Roman"/>
          <w:sz w:val="24"/>
          <w:szCs w:val="24"/>
          <w:lang w:val="sv-SE"/>
        </w:rPr>
        <w:t>10 a §</w:t>
      </w:r>
    </w:p>
    <w:p w:rsidR="00FD3F9A" w:rsidRPr="00FD3F9A" w:rsidRDefault="00E5018B" w:rsidP="00FD3F9A">
      <w:pPr>
        <w:pStyle w:val="Eivli"/>
        <w:jc w:val="center"/>
        <w:rPr>
          <w:rFonts w:ascii="Times New Roman" w:hAnsi="Times New Roman"/>
          <w:i/>
          <w:sz w:val="24"/>
          <w:szCs w:val="24"/>
        </w:rPr>
      </w:pPr>
      <w:r w:rsidRPr="005A78EC">
        <w:rPr>
          <w:rFonts w:ascii="Times New Roman" w:hAnsi="Times New Roman"/>
          <w:i/>
          <w:sz w:val="24"/>
          <w:szCs w:val="24"/>
          <w:lang w:val="sv-SE"/>
        </w:rPr>
        <w:t>Fördelning av finansiering</w:t>
      </w:r>
    </w:p>
    <w:p w:rsidR="00FD3F9A" w:rsidRPr="00FD3F9A" w:rsidRDefault="00E5018B" w:rsidP="00FD3F9A">
      <w:pPr>
        <w:pStyle w:val="Eivli"/>
        <w:jc w:val="center"/>
        <w:rPr>
          <w:rFonts w:ascii="Times New Roman" w:hAnsi="Times New Roman"/>
          <w:i/>
          <w:sz w:val="24"/>
          <w:szCs w:val="24"/>
        </w:rPr>
      </w:pPr>
      <w:r w:rsidRPr="005A78EC">
        <w:rPr>
          <w:rFonts w:ascii="Times New Roman" w:hAnsi="Times New Roman"/>
          <w:i/>
          <w:sz w:val="24"/>
          <w:szCs w:val="24"/>
          <w:lang w:val="sv-SE"/>
        </w:rPr>
        <w:t>för vissa samhälleliga uppgifter</w:t>
      </w:r>
    </w:p>
    <w:p w:rsidR="00FD3F9A" w:rsidRPr="00FD3F9A" w:rsidRDefault="00FD3F9A" w:rsidP="00FD3F9A">
      <w:pPr>
        <w:pStyle w:val="Eivli"/>
        <w:rPr>
          <w:rFonts w:ascii="Times New Roman" w:hAnsi="Times New Roman"/>
          <w:sz w:val="24"/>
          <w:szCs w:val="24"/>
        </w:rPr>
      </w:pPr>
    </w:p>
    <w:p w:rsidR="00FD3F9A" w:rsidRPr="00FD3F9A" w:rsidRDefault="00FD3F9A" w:rsidP="00FD3F9A">
      <w:pPr>
        <w:pStyle w:val="Eivli"/>
        <w:rPr>
          <w:rFonts w:ascii="Times New Roman" w:hAnsi="Times New Roman"/>
          <w:sz w:val="24"/>
          <w:szCs w:val="24"/>
        </w:rPr>
      </w:pPr>
      <w:r w:rsidRPr="00FD3F9A">
        <w:rPr>
          <w:rFonts w:ascii="Times New Roman" w:hAnsi="Times New Roman"/>
          <w:sz w:val="24"/>
          <w:szCs w:val="24"/>
        </w:rPr>
        <w:t xml:space="preserve">   </w:t>
      </w:r>
      <w:r>
        <w:rPr>
          <w:rFonts w:ascii="Times New Roman" w:hAnsi="Times New Roman"/>
          <w:sz w:val="24"/>
          <w:szCs w:val="24"/>
        </w:rPr>
        <w:t xml:space="preserve"> </w:t>
      </w:r>
      <w:r w:rsidR="00E5018B" w:rsidRPr="005A78EC">
        <w:rPr>
          <w:rFonts w:ascii="Times New Roman" w:hAnsi="Times New Roman"/>
          <w:sz w:val="24"/>
          <w:szCs w:val="24"/>
          <w:lang w:val="sv-SE"/>
        </w:rPr>
        <w:t>Kyrkans centralfond fördelar den årliga finansiering som avses i lagen om statlig finansiering till evangelisk-lutherska kyrkan för vissa samhälleliga uppgifter till församlingarna och de kyrkliga samfälligheterna.</w:t>
      </w:r>
      <w:r w:rsidRPr="00FD3F9A">
        <w:rPr>
          <w:rFonts w:ascii="Times New Roman" w:hAnsi="Times New Roman"/>
          <w:sz w:val="24"/>
          <w:szCs w:val="24"/>
        </w:rPr>
        <w:t xml:space="preserve"> </w:t>
      </w:r>
    </w:p>
    <w:p w:rsidR="00FD3F9A" w:rsidRPr="00FD3F9A" w:rsidRDefault="00FD3F9A" w:rsidP="00FD3F9A">
      <w:pPr>
        <w:pStyle w:val="Eivli"/>
        <w:rPr>
          <w:rFonts w:ascii="Times New Roman" w:hAnsi="Times New Roman"/>
          <w:sz w:val="24"/>
          <w:szCs w:val="24"/>
        </w:rPr>
      </w:pPr>
      <w:r w:rsidRPr="00FD3F9A">
        <w:rPr>
          <w:rFonts w:ascii="Times New Roman" w:hAnsi="Times New Roman"/>
          <w:sz w:val="24"/>
          <w:szCs w:val="24"/>
        </w:rPr>
        <w:lastRenderedPageBreak/>
        <w:t xml:space="preserve">  </w:t>
      </w:r>
      <w:r>
        <w:rPr>
          <w:rFonts w:ascii="Times New Roman" w:hAnsi="Times New Roman"/>
          <w:sz w:val="24"/>
          <w:szCs w:val="24"/>
        </w:rPr>
        <w:t xml:space="preserve"> </w:t>
      </w:r>
      <w:r w:rsidRPr="00FD3F9A">
        <w:rPr>
          <w:rFonts w:ascii="Times New Roman" w:hAnsi="Times New Roman"/>
          <w:sz w:val="24"/>
          <w:szCs w:val="24"/>
        </w:rPr>
        <w:t xml:space="preserve"> </w:t>
      </w:r>
      <w:r w:rsidR="00E5018B" w:rsidRPr="005A78EC">
        <w:rPr>
          <w:rFonts w:ascii="Times New Roman" w:hAnsi="Times New Roman"/>
          <w:sz w:val="24"/>
          <w:szCs w:val="24"/>
          <w:lang w:val="sv-SE"/>
        </w:rPr>
        <w:t>Kyrkostyrelsen har rätt att använda en del av finansieringen i enlighet med kyrkomötets beslut för dem av kyrkostyrelsens lagstadgade uppgifter som gäller förvaltandet av kyrkans gemensamma medlemsregister.</w:t>
      </w:r>
      <w:r w:rsidRPr="00FD3F9A">
        <w:rPr>
          <w:rFonts w:ascii="Times New Roman" w:hAnsi="Times New Roman"/>
          <w:sz w:val="24"/>
          <w:szCs w:val="24"/>
        </w:rPr>
        <w:t xml:space="preserve"> </w:t>
      </w:r>
    </w:p>
    <w:p w:rsidR="00FD3F9A" w:rsidRPr="00FD3F9A" w:rsidRDefault="00FD3F9A" w:rsidP="00FD3F9A">
      <w:pPr>
        <w:pStyle w:val="Eivli"/>
        <w:rPr>
          <w:rFonts w:ascii="Times New Roman" w:hAnsi="Times New Roman"/>
          <w:i/>
          <w:sz w:val="24"/>
          <w:szCs w:val="24"/>
        </w:rPr>
      </w:pPr>
      <w:r w:rsidRPr="00FD3F9A">
        <w:rPr>
          <w:rFonts w:ascii="Times New Roman" w:hAnsi="Times New Roman"/>
          <w:sz w:val="24"/>
          <w:szCs w:val="24"/>
        </w:rPr>
        <w:t xml:space="preserve">  </w:t>
      </w:r>
      <w:r>
        <w:rPr>
          <w:rFonts w:ascii="Times New Roman" w:hAnsi="Times New Roman"/>
          <w:sz w:val="24"/>
          <w:szCs w:val="24"/>
        </w:rPr>
        <w:t xml:space="preserve"> </w:t>
      </w:r>
      <w:r w:rsidRPr="00FD3F9A">
        <w:rPr>
          <w:rFonts w:ascii="Times New Roman" w:hAnsi="Times New Roman"/>
          <w:sz w:val="24"/>
          <w:szCs w:val="24"/>
        </w:rPr>
        <w:t xml:space="preserve"> </w:t>
      </w:r>
      <w:r w:rsidR="00E5018B" w:rsidRPr="005A78EC">
        <w:rPr>
          <w:rFonts w:ascii="Times New Roman" w:hAnsi="Times New Roman"/>
          <w:sz w:val="24"/>
          <w:szCs w:val="24"/>
          <w:lang w:val="sv-SE"/>
        </w:rPr>
        <w:t>Fördelningen av finansieringen till församlingar och kyrkliga samfälligheter fastställs närmare i kyrkoordningen</w:t>
      </w:r>
    </w:p>
    <w:p w:rsidR="00FD3F9A" w:rsidRPr="00FD3F9A" w:rsidRDefault="00FD3F9A" w:rsidP="00FD3F9A">
      <w:pPr>
        <w:pStyle w:val="Eivli"/>
        <w:rPr>
          <w:rFonts w:ascii="Times New Roman" w:hAnsi="Times New Roman"/>
          <w:sz w:val="24"/>
          <w:szCs w:val="24"/>
        </w:rPr>
      </w:pPr>
      <w:r w:rsidRPr="00FD3F9A">
        <w:rPr>
          <w:rFonts w:ascii="Times New Roman" w:hAnsi="Times New Roman"/>
          <w:sz w:val="24"/>
          <w:szCs w:val="24"/>
        </w:rPr>
        <w:t>________</w:t>
      </w:r>
    </w:p>
    <w:p w:rsidR="00FD3F9A" w:rsidRPr="00FD3F9A" w:rsidRDefault="00FD3F9A" w:rsidP="00FD3F9A">
      <w:pPr>
        <w:pStyle w:val="Eivli"/>
        <w:rPr>
          <w:rFonts w:ascii="Times New Roman" w:hAnsi="Times New Roman"/>
          <w:sz w:val="24"/>
          <w:szCs w:val="24"/>
        </w:rPr>
      </w:pPr>
      <w:r w:rsidRPr="00FD3F9A">
        <w:rPr>
          <w:rFonts w:ascii="Times New Roman" w:hAnsi="Times New Roman"/>
          <w:sz w:val="24"/>
          <w:szCs w:val="24"/>
        </w:rPr>
        <w:t xml:space="preserve">   </w:t>
      </w:r>
      <w:r>
        <w:rPr>
          <w:rFonts w:ascii="Times New Roman" w:hAnsi="Times New Roman"/>
          <w:sz w:val="24"/>
          <w:szCs w:val="24"/>
        </w:rPr>
        <w:t xml:space="preserve"> </w:t>
      </w:r>
      <w:r w:rsidR="00E5018B" w:rsidRPr="005A78EC">
        <w:rPr>
          <w:rFonts w:ascii="Times New Roman" w:hAnsi="Times New Roman"/>
          <w:sz w:val="24"/>
          <w:szCs w:val="24"/>
          <w:lang w:val="sv-SE"/>
        </w:rPr>
        <w:t>Denna lag träder i kraft den 20 .</w:t>
      </w:r>
      <w:r w:rsidRPr="00FD3F9A">
        <w:rPr>
          <w:rFonts w:ascii="Times New Roman" w:hAnsi="Times New Roman"/>
          <w:sz w:val="24"/>
          <w:szCs w:val="24"/>
        </w:rPr>
        <w:t xml:space="preserve"> </w:t>
      </w:r>
    </w:p>
    <w:p w:rsidR="00FD3F9A" w:rsidRPr="00FD3F9A" w:rsidRDefault="00FD3F9A" w:rsidP="00FD3F9A">
      <w:pPr>
        <w:pStyle w:val="Eivli"/>
        <w:rPr>
          <w:rFonts w:ascii="Times New Roman" w:hAnsi="Times New Roman"/>
          <w:sz w:val="24"/>
          <w:szCs w:val="24"/>
        </w:rPr>
      </w:pPr>
    </w:p>
    <w:p w:rsidR="00B202C8" w:rsidRPr="00FD3F9A" w:rsidRDefault="00B202C8" w:rsidP="00FD3F9A">
      <w:pPr>
        <w:pStyle w:val="Eivli"/>
        <w:rPr>
          <w:rFonts w:ascii="Times New Roman" w:eastAsia="Times New Roman" w:hAnsi="Times New Roman"/>
          <w:sz w:val="24"/>
          <w:szCs w:val="24"/>
          <w:lang w:eastAsia="fi-FI"/>
        </w:rPr>
      </w:pPr>
      <w:r w:rsidRPr="00FD3F9A">
        <w:rPr>
          <w:rFonts w:ascii="Times New Roman" w:eastAsia="Times New Roman" w:hAnsi="Times New Roman"/>
          <w:sz w:val="24"/>
          <w:szCs w:val="24"/>
          <w:lang w:eastAsia="fi-FI"/>
        </w:rPr>
        <w:t xml:space="preserve"> </w:t>
      </w:r>
    </w:p>
    <w:p w:rsidR="00722207" w:rsidRDefault="00722207" w:rsidP="00FD3F9A">
      <w:pPr>
        <w:pStyle w:val="Eivli"/>
        <w:rPr>
          <w:rFonts w:ascii="Times New Roman" w:hAnsi="Times New Roman"/>
          <w:sz w:val="24"/>
          <w:szCs w:val="24"/>
        </w:rPr>
      </w:pPr>
    </w:p>
    <w:p w:rsidR="008F560D" w:rsidRDefault="008F560D" w:rsidP="00FD3F9A">
      <w:pPr>
        <w:pStyle w:val="Eivli"/>
        <w:rPr>
          <w:rFonts w:ascii="Times New Roman" w:hAnsi="Times New Roman"/>
          <w:sz w:val="24"/>
          <w:szCs w:val="24"/>
        </w:rPr>
      </w:pPr>
    </w:p>
    <w:p w:rsidR="008F560D" w:rsidRPr="00FD3F9A" w:rsidRDefault="008F560D" w:rsidP="00FD3F9A">
      <w:pPr>
        <w:pStyle w:val="Eivli"/>
        <w:rPr>
          <w:rFonts w:ascii="Times New Roman" w:hAnsi="Times New Roman"/>
          <w:sz w:val="24"/>
          <w:szCs w:val="24"/>
        </w:rPr>
      </w:pPr>
    </w:p>
    <w:p w:rsidR="00722207" w:rsidRPr="00FD3F9A" w:rsidRDefault="00722207" w:rsidP="00FD3F9A">
      <w:pPr>
        <w:pStyle w:val="Eivli"/>
        <w:rPr>
          <w:rFonts w:ascii="Times New Roman" w:hAnsi="Times New Roman"/>
          <w:sz w:val="24"/>
          <w:szCs w:val="24"/>
        </w:rPr>
      </w:pPr>
    </w:p>
    <w:p w:rsidR="00DC31DE" w:rsidRPr="00FD3F9A" w:rsidRDefault="00E5018B" w:rsidP="00FD3F9A">
      <w:pPr>
        <w:pStyle w:val="Eivli"/>
        <w:rPr>
          <w:rFonts w:ascii="Times New Roman" w:hAnsi="Times New Roman"/>
          <w:sz w:val="24"/>
          <w:szCs w:val="24"/>
        </w:rPr>
      </w:pPr>
      <w:r w:rsidRPr="005A78EC">
        <w:rPr>
          <w:rFonts w:ascii="Times New Roman" w:hAnsi="Times New Roman"/>
          <w:sz w:val="24"/>
          <w:szCs w:val="24"/>
          <w:lang w:val="sv-SE"/>
        </w:rPr>
        <w:t>2) fattar ett beslut genom vilket</w:t>
      </w:r>
      <w:r w:rsidR="00DC31DE" w:rsidRPr="00FD3F9A">
        <w:rPr>
          <w:rFonts w:ascii="Times New Roman" w:hAnsi="Times New Roman"/>
          <w:sz w:val="24"/>
          <w:szCs w:val="24"/>
        </w:rPr>
        <w:t xml:space="preserve"> </w:t>
      </w:r>
    </w:p>
    <w:p w:rsidR="00E72A5D" w:rsidRPr="00FD3F9A" w:rsidRDefault="00E72A5D" w:rsidP="00FD3F9A">
      <w:pPr>
        <w:pStyle w:val="Eivli"/>
        <w:rPr>
          <w:rFonts w:ascii="Times New Roman" w:hAnsi="Times New Roman"/>
          <w:sz w:val="24"/>
          <w:szCs w:val="24"/>
        </w:rPr>
      </w:pPr>
    </w:p>
    <w:p w:rsidR="00C2266E" w:rsidRPr="00FD3F9A" w:rsidRDefault="00EE6DCD" w:rsidP="00FD3F9A">
      <w:pPr>
        <w:pStyle w:val="Eivli"/>
        <w:rPr>
          <w:rFonts w:ascii="Times New Roman" w:eastAsia="Times New Roman" w:hAnsi="Times New Roman"/>
          <w:sz w:val="24"/>
          <w:szCs w:val="24"/>
          <w:lang w:eastAsia="fi-FI"/>
        </w:rPr>
      </w:pPr>
      <w:r w:rsidRPr="00FD3F9A">
        <w:rPr>
          <w:rFonts w:ascii="Times New Roman" w:eastAsia="Times New Roman" w:hAnsi="Times New Roman"/>
          <w:i/>
          <w:sz w:val="24"/>
          <w:szCs w:val="24"/>
          <w:lang w:eastAsia="fi-FI"/>
        </w:rPr>
        <w:t xml:space="preserve">   </w:t>
      </w:r>
      <w:r w:rsidR="00E5018B" w:rsidRPr="005A78EC">
        <w:rPr>
          <w:rFonts w:ascii="Times New Roman" w:eastAsia="Times New Roman" w:hAnsi="Times New Roman"/>
          <w:i/>
          <w:sz w:val="24"/>
          <w:szCs w:val="24"/>
          <w:lang w:val="sv-SE" w:eastAsia="fi-FI"/>
        </w:rPr>
        <w:t>ändras 22 kap. 3, 7, 8 och 10 § i kyrkoordningen (1055/1993), sådana de lyder i kyrkomötets beslut av den 9 maj 2014, som följer:</w:t>
      </w:r>
    </w:p>
    <w:p w:rsidR="00C2266E" w:rsidRDefault="00C2266E" w:rsidP="00FD3F9A">
      <w:pPr>
        <w:pStyle w:val="Eivli"/>
        <w:rPr>
          <w:rFonts w:ascii="Times New Roman" w:eastAsia="Times New Roman" w:hAnsi="Times New Roman"/>
          <w:sz w:val="24"/>
          <w:szCs w:val="24"/>
          <w:lang w:eastAsia="fi-FI"/>
        </w:rPr>
      </w:pPr>
    </w:p>
    <w:p w:rsidR="00FD3F9A" w:rsidRPr="00FD3F9A" w:rsidRDefault="00FD3F9A" w:rsidP="00FD3F9A">
      <w:pPr>
        <w:pStyle w:val="Eivli"/>
        <w:rPr>
          <w:rFonts w:ascii="Times New Roman" w:eastAsia="Times New Roman" w:hAnsi="Times New Roman"/>
          <w:sz w:val="24"/>
          <w:szCs w:val="24"/>
          <w:lang w:eastAsia="fi-FI"/>
        </w:rPr>
      </w:pPr>
    </w:p>
    <w:p w:rsidR="00FD3F9A" w:rsidRPr="005A78EC" w:rsidRDefault="005A78EC" w:rsidP="00FD3F9A">
      <w:pPr>
        <w:spacing w:line="240" w:lineRule="auto"/>
        <w:jc w:val="center"/>
        <w:rPr>
          <w:rFonts w:ascii="Times New Roman" w:hAnsi="Times New Roman"/>
          <w:b/>
          <w:sz w:val="24"/>
          <w:szCs w:val="24"/>
        </w:rPr>
      </w:pPr>
      <w:r>
        <w:rPr>
          <w:rFonts w:ascii="Times New Roman" w:hAnsi="Times New Roman"/>
          <w:sz w:val="24"/>
          <w:szCs w:val="24"/>
          <w:lang w:val="sv-SE"/>
        </w:rPr>
        <w:t>22 kap.</w:t>
      </w:r>
      <w:r>
        <w:rPr>
          <w:rFonts w:ascii="Times New Roman" w:hAnsi="Times New Roman"/>
          <w:sz w:val="24"/>
          <w:szCs w:val="24"/>
          <w:lang w:val="sv-SE"/>
        </w:rPr>
        <w:br/>
      </w:r>
      <w:r w:rsidRPr="005A78EC">
        <w:rPr>
          <w:rFonts w:ascii="Times New Roman" w:hAnsi="Times New Roman"/>
          <w:b/>
          <w:sz w:val="24"/>
          <w:szCs w:val="24"/>
          <w:lang w:val="sv-SE"/>
        </w:rPr>
        <w:t>Kyrkostyrelsen, kyrkan</w:t>
      </w:r>
      <w:r w:rsidR="00E5018B" w:rsidRPr="005A78EC">
        <w:rPr>
          <w:rFonts w:ascii="Times New Roman" w:hAnsi="Times New Roman"/>
          <w:b/>
          <w:sz w:val="24"/>
          <w:szCs w:val="24"/>
          <w:lang w:val="sv-SE"/>
        </w:rPr>
        <w:t xml:space="preserve">s centralfond, </w:t>
      </w:r>
      <w:r w:rsidR="00E5018B" w:rsidRPr="005A78EC">
        <w:rPr>
          <w:rFonts w:ascii="Times New Roman" w:hAnsi="Times New Roman"/>
          <w:b/>
          <w:sz w:val="24"/>
          <w:szCs w:val="24"/>
          <w:lang w:val="sv-SE"/>
        </w:rPr>
        <w:br/>
        <w:t>kyrkans pensionsfond och kyrkans arbetsmarknadsverk</w:t>
      </w:r>
    </w:p>
    <w:p w:rsidR="00FD3F9A" w:rsidRPr="00FD3F9A" w:rsidRDefault="00FD3F9A" w:rsidP="00FD3F9A">
      <w:pPr>
        <w:spacing w:line="240" w:lineRule="auto"/>
        <w:jc w:val="center"/>
        <w:rPr>
          <w:rFonts w:ascii="Times New Roman" w:hAnsi="Times New Roman"/>
          <w:sz w:val="24"/>
          <w:szCs w:val="24"/>
        </w:rPr>
      </w:pPr>
      <w:r w:rsidRPr="00FD3F9A">
        <w:rPr>
          <w:rFonts w:ascii="Times New Roman" w:hAnsi="Times New Roman"/>
          <w:sz w:val="24"/>
          <w:szCs w:val="24"/>
        </w:rPr>
        <w:t>3 §</w:t>
      </w:r>
    </w:p>
    <w:p w:rsidR="00FD3F9A" w:rsidRPr="00FD3F9A" w:rsidRDefault="00E5018B" w:rsidP="00FD3F9A">
      <w:pPr>
        <w:spacing w:line="240" w:lineRule="auto"/>
        <w:ind w:firstLine="284"/>
        <w:rPr>
          <w:rFonts w:ascii="Times New Roman" w:eastAsia="Times New Roman" w:hAnsi="Times New Roman"/>
          <w:sz w:val="24"/>
          <w:szCs w:val="24"/>
          <w:lang w:eastAsia="fi-FI" w:bidi="en-US"/>
        </w:rPr>
      </w:pPr>
      <w:r w:rsidRPr="005A78EC">
        <w:rPr>
          <w:rFonts w:ascii="Times New Roman" w:eastAsia="Times New Roman" w:hAnsi="Times New Roman"/>
          <w:sz w:val="24"/>
          <w:szCs w:val="24"/>
          <w:lang w:val="sv-SE" w:eastAsia="fi-FI" w:bidi="en-US"/>
        </w:rPr>
        <w:t>I kyrkostyrelsen handläggs ärendena i plenum, i sektioner eller i ämbetskollegiet.</w:t>
      </w:r>
      <w:r w:rsidR="00FD3F9A" w:rsidRPr="00FD3F9A">
        <w:rPr>
          <w:rFonts w:ascii="Times New Roman" w:eastAsia="Times New Roman" w:hAnsi="Times New Roman"/>
          <w:sz w:val="24"/>
          <w:szCs w:val="24"/>
          <w:lang w:eastAsia="fi-FI" w:bidi="en-US"/>
        </w:rPr>
        <w:t xml:space="preserve"> </w:t>
      </w:r>
      <w:r w:rsidRPr="005A78EC">
        <w:rPr>
          <w:rFonts w:ascii="Times New Roman" w:eastAsia="Times New Roman" w:hAnsi="Times New Roman"/>
          <w:sz w:val="24"/>
          <w:szCs w:val="24"/>
          <w:lang w:val="sv-SE" w:eastAsia="fi-FI" w:bidi="en-US"/>
        </w:rPr>
        <w:t>En sektion eller ämbetskollegiet kan ges rätt att för kyrkostyrelsen avgöra ärenden som nämns i dess arbetsordning och där ärendets betydelse inte är av den arten att behandling av ärendet vid kyrkostyrelsens plenum ska anses nödvändigt, dock inte i frågor som gäller</w:t>
      </w:r>
      <w:r w:rsidR="00FD3F9A">
        <w:rPr>
          <w:rFonts w:ascii="Times New Roman" w:eastAsia="Times New Roman" w:hAnsi="Times New Roman"/>
          <w:sz w:val="24"/>
          <w:szCs w:val="24"/>
          <w:lang w:eastAsia="fi-FI" w:bidi="en-US"/>
        </w:rPr>
        <w:br/>
        <w:t xml:space="preserve">    </w:t>
      </w:r>
      <w:r w:rsidRPr="005A78EC">
        <w:rPr>
          <w:rFonts w:ascii="Times New Roman" w:eastAsia="Times New Roman" w:hAnsi="Times New Roman"/>
          <w:sz w:val="24"/>
          <w:szCs w:val="24"/>
          <w:lang w:val="sv-SE" w:eastAsia="fi-FI" w:bidi="en-US"/>
        </w:rPr>
        <w:t>1) framställningar till kyrkomötet</w:t>
      </w:r>
      <w:r w:rsidRPr="005A78EC">
        <w:rPr>
          <w:rFonts w:ascii="Times New Roman" w:eastAsia="Times New Roman" w:hAnsi="Times New Roman"/>
          <w:sz w:val="24"/>
          <w:szCs w:val="24"/>
          <w:lang w:val="sv-SE" w:eastAsia="fi-FI" w:bidi="en-US"/>
        </w:rPr>
        <w:br/>
        <w:t xml:space="preserve">    2)  utlåtanden i frågor som gäller förhållandet mellan kyrkan och staten</w:t>
      </w:r>
      <w:r w:rsidRPr="005A78EC">
        <w:rPr>
          <w:rFonts w:ascii="Times New Roman" w:eastAsia="Times New Roman" w:hAnsi="Times New Roman"/>
          <w:sz w:val="24"/>
          <w:szCs w:val="24"/>
          <w:lang w:val="sv-SE" w:eastAsia="fi-FI" w:bidi="en-US"/>
        </w:rPr>
        <w:br/>
        <w:t xml:space="preserve">    3) understöd eller finansiering som beviljas en församling eller en kyrklig samfällighet </w:t>
      </w:r>
      <w:r w:rsidRPr="005A78EC">
        <w:rPr>
          <w:rFonts w:ascii="Times New Roman" w:eastAsia="Times New Roman" w:hAnsi="Times New Roman"/>
          <w:sz w:val="24"/>
          <w:szCs w:val="24"/>
          <w:lang w:val="sv-SE" w:eastAsia="fi-FI" w:bidi="en-US"/>
        </w:rPr>
        <w:br/>
        <w:t xml:space="preserve">    4) inrättande eller indragning av en tjänst</w:t>
      </w:r>
      <w:r w:rsidRPr="005A78EC">
        <w:rPr>
          <w:rFonts w:ascii="Times New Roman" w:eastAsia="Times New Roman" w:hAnsi="Times New Roman"/>
          <w:sz w:val="24"/>
          <w:szCs w:val="24"/>
          <w:lang w:val="sv-SE" w:eastAsia="fi-FI" w:bidi="en-US"/>
        </w:rPr>
        <w:br/>
      </w:r>
      <w:r w:rsidRPr="005A78EC">
        <w:rPr>
          <w:rFonts w:ascii="Times New Roman" w:eastAsia="Times New Roman" w:hAnsi="Times New Roman"/>
          <w:sz w:val="24"/>
          <w:szCs w:val="24"/>
          <w:lang w:val="sv-SE" w:eastAsia="fi-FI" w:bidi="en-US"/>
        </w:rPr>
        <w:lastRenderedPageBreak/>
        <w:t xml:space="preserve">    5) val av medlemmar och ersättare till delegationen för kyrkans arbetsmarknadsverk.</w:t>
      </w:r>
      <w:r w:rsidR="00FD3F9A">
        <w:rPr>
          <w:rFonts w:ascii="Times New Roman" w:eastAsia="Times New Roman" w:hAnsi="Times New Roman"/>
          <w:sz w:val="24"/>
          <w:szCs w:val="24"/>
          <w:lang w:eastAsia="fi-FI" w:bidi="en-US"/>
        </w:rPr>
        <w:br/>
        <w:t xml:space="preserve">    </w:t>
      </w:r>
      <w:r w:rsidRPr="005A78EC">
        <w:rPr>
          <w:rFonts w:ascii="Times New Roman" w:eastAsia="Times New Roman" w:hAnsi="Times New Roman"/>
          <w:sz w:val="24"/>
          <w:szCs w:val="24"/>
          <w:lang w:val="sv-SE" w:eastAsia="fi-FI" w:bidi="en-US"/>
        </w:rPr>
        <w:t>En tjänsteinnehavare vid kyrkostyrelsen kan i arbetsordningen ges rätt att avgöra frågor som enligt 1 mom. kan delegeras till en sektion eller till ämbetskollegiet.</w:t>
      </w:r>
      <w:r w:rsidR="00FD3F9A" w:rsidRPr="00FD3F9A">
        <w:rPr>
          <w:rFonts w:ascii="Times New Roman" w:eastAsia="Times New Roman" w:hAnsi="Times New Roman"/>
          <w:sz w:val="24"/>
          <w:szCs w:val="24"/>
          <w:lang w:eastAsia="fi-FI" w:bidi="en-US"/>
        </w:rPr>
        <w:t xml:space="preserve"> </w:t>
      </w:r>
      <w:r w:rsidR="00FD3F9A">
        <w:rPr>
          <w:rFonts w:ascii="Times New Roman" w:eastAsia="Times New Roman" w:hAnsi="Times New Roman"/>
          <w:sz w:val="24"/>
          <w:szCs w:val="24"/>
          <w:lang w:eastAsia="fi-FI" w:bidi="en-US"/>
        </w:rPr>
        <w:br/>
      </w:r>
    </w:p>
    <w:p w:rsidR="00FD3F9A" w:rsidRPr="00FD3F9A" w:rsidRDefault="00FD3F9A" w:rsidP="00FD3F9A">
      <w:pPr>
        <w:spacing w:line="240" w:lineRule="auto"/>
        <w:jc w:val="center"/>
        <w:rPr>
          <w:rFonts w:ascii="Times New Roman" w:hAnsi="Times New Roman"/>
          <w:sz w:val="24"/>
          <w:szCs w:val="24"/>
        </w:rPr>
      </w:pPr>
      <w:r w:rsidRPr="00FD3F9A">
        <w:rPr>
          <w:rFonts w:ascii="Times New Roman" w:hAnsi="Times New Roman"/>
          <w:sz w:val="24"/>
          <w:szCs w:val="24"/>
        </w:rPr>
        <w:t>7 §</w:t>
      </w:r>
    </w:p>
    <w:p w:rsidR="00FD3F9A" w:rsidRPr="00FD3F9A" w:rsidRDefault="00E5018B" w:rsidP="00FD3F9A">
      <w:pPr>
        <w:spacing w:line="240" w:lineRule="auto"/>
        <w:ind w:firstLine="284"/>
        <w:rPr>
          <w:rFonts w:ascii="Times New Roman" w:hAnsi="Times New Roman"/>
          <w:sz w:val="24"/>
          <w:szCs w:val="24"/>
        </w:rPr>
      </w:pPr>
      <w:r w:rsidRPr="005A78EC">
        <w:rPr>
          <w:rFonts w:ascii="Times New Roman" w:hAnsi="Times New Roman"/>
          <w:sz w:val="24"/>
          <w:szCs w:val="24"/>
          <w:lang w:val="sv-SE"/>
        </w:rPr>
        <w:t>Församlingarna och de kyrkliga samfälligheterna ska för varje år till kyrkans centralfond betala den grundavgift som avses i 22 kap. 8 § i kyrkolagen under det följande kalenderåret i sex lika stora delposter varannan månad så att den första delposten betalas i februari.</w:t>
      </w:r>
      <w:r w:rsidR="00FD3F9A" w:rsidRPr="00FD3F9A">
        <w:rPr>
          <w:rFonts w:ascii="Times New Roman" w:hAnsi="Times New Roman"/>
          <w:sz w:val="24"/>
          <w:szCs w:val="24"/>
        </w:rPr>
        <w:t xml:space="preserve"> </w:t>
      </w:r>
      <w:r w:rsidRPr="005A78EC">
        <w:rPr>
          <w:rFonts w:ascii="Times New Roman" w:hAnsi="Times New Roman"/>
          <w:sz w:val="24"/>
          <w:szCs w:val="24"/>
          <w:lang w:val="sv-SE"/>
        </w:rPr>
        <w:t>Pensionsavgiften ska betalas till kyrkans pensionsfond månatligen om inte pensionsfonden har bestämt att avgiften ska betalas varannan månad.</w:t>
      </w:r>
      <w:r w:rsidR="00FD3F9A">
        <w:rPr>
          <w:rFonts w:ascii="Times New Roman" w:hAnsi="Times New Roman"/>
          <w:sz w:val="24"/>
          <w:szCs w:val="24"/>
        </w:rPr>
        <w:br/>
        <w:t xml:space="preserve">    </w:t>
      </w:r>
      <w:r w:rsidRPr="005A78EC">
        <w:rPr>
          <w:rFonts w:ascii="Times New Roman" w:hAnsi="Times New Roman"/>
          <w:sz w:val="24"/>
          <w:szCs w:val="24"/>
          <w:lang w:val="sv-SE"/>
        </w:rPr>
        <w:t>Om kyrkoskatt, för vilken församlingen har betalat grundavgift till kyrkans centralfond, har avskrivits genom ett beslut som vunnit laga kraft har församlingen rätt att återkräva det betalda beloppet.</w:t>
      </w:r>
    </w:p>
    <w:p w:rsidR="00FD3F9A" w:rsidRPr="00FD3F9A" w:rsidRDefault="00FD3F9A" w:rsidP="00FD3F9A">
      <w:pPr>
        <w:spacing w:line="240" w:lineRule="auto"/>
        <w:ind w:firstLine="284"/>
        <w:jc w:val="center"/>
        <w:rPr>
          <w:rFonts w:ascii="Times New Roman" w:eastAsia="Times New Roman" w:hAnsi="Times New Roman"/>
          <w:sz w:val="24"/>
          <w:szCs w:val="24"/>
          <w:lang w:eastAsia="fi-FI" w:bidi="en-US"/>
        </w:rPr>
      </w:pPr>
      <w:r w:rsidRPr="00FD3F9A">
        <w:rPr>
          <w:rFonts w:ascii="Times New Roman" w:eastAsia="Times New Roman" w:hAnsi="Times New Roman"/>
          <w:sz w:val="24"/>
          <w:szCs w:val="24"/>
          <w:lang w:eastAsia="fi-FI" w:bidi="en-US"/>
        </w:rPr>
        <w:t>8 §</w:t>
      </w:r>
    </w:p>
    <w:p w:rsidR="00FD3F9A" w:rsidRPr="00FD3F9A" w:rsidRDefault="00E5018B" w:rsidP="00FD3F9A">
      <w:pPr>
        <w:spacing w:line="240" w:lineRule="auto"/>
        <w:ind w:firstLine="284"/>
        <w:rPr>
          <w:rFonts w:ascii="Times New Roman" w:eastAsia="Times New Roman" w:hAnsi="Times New Roman"/>
          <w:sz w:val="24"/>
          <w:szCs w:val="24"/>
          <w:lang w:eastAsia="fi-FI" w:bidi="en-US"/>
        </w:rPr>
      </w:pPr>
      <w:r w:rsidRPr="005A78EC">
        <w:rPr>
          <w:rFonts w:ascii="Times New Roman" w:eastAsia="Times New Roman" w:hAnsi="Times New Roman"/>
          <w:sz w:val="24"/>
          <w:szCs w:val="24"/>
          <w:lang w:val="sv-SE" w:eastAsia="fi-FI" w:bidi="en-US"/>
        </w:rPr>
        <w:t>Kyrkostyrelsen beviljar komplettering av skatteintäkterna ur kyrkans centralfond till en församling eller en kyrklig samfällighet när dess kalkylerade kyrkoskatt per närvarande medlem understiger den utjämningsgräns som bestäms enligt kommunens bosättningstäthet och församlingens eller den kyrkliga samfällighetens medlemsantal.</w:t>
      </w:r>
      <w:r w:rsidR="00FD3F9A" w:rsidRPr="00FD3F9A">
        <w:rPr>
          <w:rFonts w:ascii="Times New Roman" w:eastAsia="Times New Roman" w:hAnsi="Times New Roman"/>
          <w:sz w:val="24"/>
          <w:szCs w:val="24"/>
          <w:lang w:eastAsia="fi-FI" w:bidi="en-US"/>
        </w:rPr>
        <w:t xml:space="preserve"> </w:t>
      </w:r>
      <w:r w:rsidRPr="005A78EC">
        <w:rPr>
          <w:rFonts w:ascii="Times New Roman" w:eastAsia="Times New Roman" w:hAnsi="Times New Roman"/>
          <w:sz w:val="24"/>
          <w:szCs w:val="24"/>
          <w:lang w:val="sv-SE" w:eastAsia="fi-FI" w:bidi="en-US"/>
        </w:rPr>
        <w:t>Utjämningsgränsen är enligt vad kyrkostyrelsen närmare bestämmer 65–80 procent av medeltalet av de kalkylerade kyrkoskatterna beräknade per närvarande medlem i samtliga församlingar.</w:t>
      </w:r>
      <w:r w:rsidR="00FD3F9A" w:rsidRPr="00FD3F9A">
        <w:rPr>
          <w:rFonts w:ascii="Times New Roman" w:eastAsia="Times New Roman" w:hAnsi="Times New Roman"/>
          <w:sz w:val="24"/>
          <w:szCs w:val="24"/>
          <w:lang w:eastAsia="fi-FI" w:bidi="en-US"/>
        </w:rPr>
        <w:t xml:space="preserve"> </w:t>
      </w:r>
      <w:r w:rsidR="00FD3F9A">
        <w:rPr>
          <w:rFonts w:ascii="Times New Roman" w:eastAsia="Times New Roman" w:hAnsi="Times New Roman"/>
          <w:sz w:val="24"/>
          <w:szCs w:val="24"/>
          <w:lang w:eastAsia="fi-FI" w:bidi="en-US"/>
        </w:rPr>
        <w:br/>
        <w:t xml:space="preserve">    </w:t>
      </w:r>
      <w:r w:rsidRPr="005A78EC">
        <w:rPr>
          <w:rFonts w:ascii="Times New Roman" w:eastAsia="Times New Roman" w:hAnsi="Times New Roman"/>
          <w:sz w:val="24"/>
          <w:szCs w:val="24"/>
          <w:lang w:val="sv-SE" w:eastAsia="fi-FI" w:bidi="en-US"/>
        </w:rPr>
        <w:t>Kompletteringen av skatteintäkterna utgörs av skillnaden mellan utjämningsgränsen och den kalkylerade kyrkoskatten beräknad per närvarande medlem i församlingen eller den kyrkliga samfälligheten multiplicerad med församlingarnas genomsnittliga vägda inkomstskattesats och antalet närvarande medlemmar i församlingen eller den kyrkliga samfälligheten vid utgången av det år de inkomster hänför sig till som beskattningen riktar sig mot.</w:t>
      </w:r>
      <w:r w:rsidR="00FD3F9A" w:rsidRPr="00FD3F9A">
        <w:rPr>
          <w:rFonts w:ascii="Times New Roman" w:eastAsia="Times New Roman" w:hAnsi="Times New Roman"/>
          <w:sz w:val="24"/>
          <w:szCs w:val="24"/>
          <w:lang w:eastAsia="fi-FI" w:bidi="en-US"/>
        </w:rPr>
        <w:t xml:space="preserve"> </w:t>
      </w:r>
      <w:r w:rsidRPr="005A78EC">
        <w:rPr>
          <w:rFonts w:ascii="Times New Roman" w:eastAsia="Times New Roman" w:hAnsi="Times New Roman"/>
          <w:sz w:val="24"/>
          <w:szCs w:val="24"/>
          <w:lang w:val="sv-SE" w:eastAsia="fi-FI" w:bidi="en-US"/>
        </w:rPr>
        <w:t>Om församlingens eller den kyrkliga samfällighetens inkomstskattesats understiger den genomsnittliga vägda inkomstskattesatsen för samtliga församlingar, används dock den faktiskt debiterade kyrkoskatten som kalkylerad kyrkoskatt för församlingen eller den kyrkliga samfälligheten.</w:t>
      </w:r>
      <w:r w:rsidR="00FD3F9A" w:rsidRPr="00FD3F9A">
        <w:rPr>
          <w:rFonts w:ascii="Times New Roman" w:eastAsia="Times New Roman" w:hAnsi="Times New Roman"/>
          <w:sz w:val="24"/>
          <w:szCs w:val="24"/>
          <w:lang w:eastAsia="fi-FI" w:bidi="en-US"/>
        </w:rPr>
        <w:t xml:space="preserve"> </w:t>
      </w:r>
      <w:r w:rsidR="00FD3F9A">
        <w:rPr>
          <w:rFonts w:ascii="Times New Roman" w:eastAsia="Times New Roman" w:hAnsi="Times New Roman"/>
          <w:sz w:val="24"/>
          <w:szCs w:val="24"/>
          <w:lang w:eastAsia="fi-FI" w:bidi="en-US"/>
        </w:rPr>
        <w:br/>
      </w:r>
      <w:r w:rsidR="00FD3F9A">
        <w:rPr>
          <w:rFonts w:ascii="Times New Roman" w:eastAsia="Times New Roman" w:hAnsi="Times New Roman"/>
          <w:sz w:val="24"/>
          <w:szCs w:val="24"/>
          <w:lang w:eastAsia="fi-FI" w:bidi="en-US"/>
        </w:rPr>
        <w:lastRenderedPageBreak/>
        <w:t xml:space="preserve">    </w:t>
      </w:r>
      <w:r w:rsidRPr="005A78EC">
        <w:rPr>
          <w:rFonts w:ascii="Times New Roman" w:eastAsia="Times New Roman" w:hAnsi="Times New Roman"/>
          <w:sz w:val="24"/>
          <w:szCs w:val="24"/>
          <w:lang w:val="sv-SE" w:eastAsia="fi-FI" w:bidi="en-US"/>
        </w:rPr>
        <w:t>Kyrkostyrelsen kan sänka den komplettering av skatteintäkterna som räknats ut på ovan nämnda sätt för en sådan församling eller kyrklig samfällighet som har egendom som ger en avsevärd avkastning eller vars inkomstskattesats är låg jämförd med inkomstskattesatsen i de övriga församlingar eller kyrkliga samfälligheter som får understöd och för vilka kompletteringen av skatteintäkterna blir oskäligt stor med beaktande också av församlingens eller den kyrkliga samfällighetens godtagbara behov och de understöd som andra församlingar och kyrkliga samfälligheter får.</w:t>
      </w:r>
    </w:p>
    <w:p w:rsidR="00FD3F9A" w:rsidRPr="00FD3F9A" w:rsidRDefault="00FD3F9A" w:rsidP="00FD3F9A">
      <w:pPr>
        <w:spacing w:line="240" w:lineRule="auto"/>
        <w:jc w:val="center"/>
        <w:rPr>
          <w:rFonts w:ascii="Times New Roman" w:hAnsi="Times New Roman"/>
          <w:sz w:val="24"/>
          <w:szCs w:val="24"/>
        </w:rPr>
      </w:pPr>
      <w:r w:rsidRPr="00FD3F9A">
        <w:rPr>
          <w:rFonts w:ascii="Times New Roman" w:hAnsi="Times New Roman"/>
          <w:sz w:val="24"/>
          <w:szCs w:val="24"/>
        </w:rPr>
        <w:t>10 §</w:t>
      </w:r>
    </w:p>
    <w:p w:rsidR="00FD3F9A" w:rsidRPr="00FD3F9A" w:rsidRDefault="00E5018B" w:rsidP="00FD3F9A">
      <w:pPr>
        <w:spacing w:line="240" w:lineRule="auto"/>
        <w:ind w:firstLine="284"/>
        <w:rPr>
          <w:rFonts w:ascii="Times New Roman" w:eastAsia="Times New Roman" w:hAnsi="Times New Roman"/>
          <w:sz w:val="24"/>
          <w:szCs w:val="24"/>
          <w:lang w:eastAsia="fi-FI" w:bidi="en-US"/>
        </w:rPr>
      </w:pPr>
      <w:r w:rsidRPr="005A78EC">
        <w:rPr>
          <w:rFonts w:ascii="Times New Roman" w:eastAsia="Times New Roman" w:hAnsi="Times New Roman"/>
          <w:sz w:val="24"/>
          <w:szCs w:val="24"/>
          <w:lang w:val="sv-SE" w:eastAsia="fi-FI" w:bidi="en-US"/>
        </w:rPr>
        <w:t xml:space="preserve">En komplettering av skatteintäkter och en </w:t>
      </w:r>
      <w:r w:rsidRPr="005A78EC">
        <w:rPr>
          <w:rFonts w:ascii="Times New Roman" w:eastAsia="Times New Roman" w:hAnsi="Times New Roman"/>
          <w:sz w:val="24"/>
          <w:szCs w:val="24"/>
          <w:u w:val="single"/>
          <w:lang w:val="sv-SE" w:eastAsia="fi-FI" w:bidi="en-US"/>
        </w:rPr>
        <w:t>enligt kyrkomötets beslut</w:t>
      </w:r>
      <w:r w:rsidRPr="005A78EC">
        <w:rPr>
          <w:rFonts w:ascii="Times New Roman" w:eastAsia="Times New Roman" w:hAnsi="Times New Roman"/>
          <w:sz w:val="24"/>
          <w:szCs w:val="24"/>
          <w:lang w:val="sv-SE" w:eastAsia="fi-FI" w:bidi="en-US"/>
        </w:rPr>
        <w:t xml:space="preserve"> (struken) angiven andel av den finansiering som avses i lagen om statlig finansiering till evangelisk-lutherska kyrkan för vissa samhälleliga uppgifter (/) beviljas församlingen eller den kyrkliga samfälligheten utan ansökan</w:t>
      </w:r>
      <w:r w:rsidR="00FD3F9A" w:rsidRPr="00FD3F9A">
        <w:rPr>
          <w:rFonts w:ascii="Times New Roman" w:eastAsia="Times New Roman" w:hAnsi="Times New Roman"/>
          <w:sz w:val="24"/>
          <w:szCs w:val="24"/>
          <w:lang w:eastAsia="fi-FI" w:bidi="en-US"/>
        </w:rPr>
        <w:t xml:space="preserve"> </w:t>
      </w:r>
      <w:r w:rsidRPr="005A78EC">
        <w:rPr>
          <w:rFonts w:ascii="Times New Roman" w:eastAsia="Times New Roman" w:hAnsi="Times New Roman"/>
          <w:sz w:val="24"/>
          <w:szCs w:val="24"/>
          <w:lang w:val="sv-SE" w:eastAsia="fi-FI" w:bidi="en-US"/>
        </w:rPr>
        <w:t>angiven andel av den finansiering som avses i lagen om statlig finansiering till evangelisk-lutherska kyrkan för vissa samhälleliga uppgifter (/) beviljas församlingen eller den kyrkliga samfälligheten utan ansökan.</w:t>
      </w:r>
      <w:r w:rsidR="00FD3F9A" w:rsidRPr="00FD3F9A">
        <w:rPr>
          <w:rFonts w:ascii="Times New Roman" w:eastAsia="Times New Roman" w:hAnsi="Times New Roman"/>
          <w:sz w:val="24"/>
          <w:szCs w:val="24"/>
          <w:lang w:eastAsia="fi-FI" w:bidi="en-US"/>
        </w:rPr>
        <w:t xml:space="preserve"> </w:t>
      </w:r>
      <w:r w:rsidRPr="005A78EC">
        <w:rPr>
          <w:rFonts w:ascii="Times New Roman" w:eastAsia="Times New Roman" w:hAnsi="Times New Roman"/>
          <w:sz w:val="24"/>
          <w:szCs w:val="24"/>
          <w:lang w:val="sv-SE" w:eastAsia="fi-FI" w:bidi="en-US"/>
        </w:rPr>
        <w:t>Understöd enligt prövning och finansiering för underhåll av kulturhistoriskt värdefulla byggnader och inventarier beviljas på ansökan.</w:t>
      </w:r>
      <w:r w:rsidR="00FD3F9A" w:rsidRPr="00FD3F9A">
        <w:rPr>
          <w:rFonts w:ascii="Times New Roman" w:eastAsia="Times New Roman" w:hAnsi="Times New Roman"/>
          <w:sz w:val="24"/>
          <w:szCs w:val="24"/>
          <w:lang w:eastAsia="fi-FI" w:bidi="en-US"/>
        </w:rPr>
        <w:t xml:space="preserve"> </w:t>
      </w:r>
      <w:r w:rsidR="00FD3F9A">
        <w:rPr>
          <w:rFonts w:ascii="Times New Roman" w:eastAsia="Times New Roman" w:hAnsi="Times New Roman"/>
          <w:sz w:val="24"/>
          <w:szCs w:val="24"/>
          <w:lang w:eastAsia="fi-FI" w:bidi="en-US"/>
        </w:rPr>
        <w:br/>
        <w:t xml:space="preserve">    </w:t>
      </w:r>
      <w:r w:rsidRPr="005A78EC">
        <w:rPr>
          <w:rFonts w:ascii="Times New Roman" w:eastAsia="Times New Roman" w:hAnsi="Times New Roman"/>
          <w:sz w:val="24"/>
          <w:szCs w:val="24"/>
          <w:lang w:val="sv-SE" w:eastAsia="fi-FI" w:bidi="en-US"/>
        </w:rPr>
        <w:t>När de utjämningsgränser och det belopp av kompletteringen av skatteintäkterna som avses i 8 § beräknas ska som grund användas den kalkylerade kyrkoskatten vid den beskattning som verkställts året före det år då komplettering beviljades.</w:t>
      </w:r>
      <w:r w:rsidR="00FD3F9A">
        <w:rPr>
          <w:rFonts w:ascii="Times New Roman" w:eastAsia="Times New Roman" w:hAnsi="Times New Roman"/>
          <w:sz w:val="24"/>
          <w:szCs w:val="24"/>
          <w:lang w:eastAsia="fi-FI" w:bidi="en-US"/>
        </w:rPr>
        <w:br/>
        <w:t xml:space="preserve">    </w:t>
      </w:r>
      <w:r w:rsidRPr="005A78EC">
        <w:rPr>
          <w:rFonts w:ascii="Times New Roman" w:eastAsia="Times New Roman" w:hAnsi="Times New Roman"/>
          <w:sz w:val="24"/>
          <w:szCs w:val="24"/>
          <w:lang w:val="sv-SE" w:eastAsia="fi-FI" w:bidi="en-US"/>
        </w:rPr>
        <w:t xml:space="preserve">Kyrkostyrelsen har rätt att få riktiga och tillräckliga uppgifter om användningen av understöd </w:t>
      </w:r>
      <w:r w:rsidRPr="005A78EC">
        <w:rPr>
          <w:rFonts w:ascii="Times New Roman" w:eastAsia="Times New Roman" w:hAnsi="Times New Roman"/>
          <w:sz w:val="24"/>
          <w:szCs w:val="24"/>
          <w:u w:val="single"/>
          <w:lang w:val="sv-SE" w:eastAsia="fi-FI" w:bidi="en-US"/>
        </w:rPr>
        <w:t>och</w:t>
      </w:r>
      <w:r w:rsidRPr="005A78EC">
        <w:rPr>
          <w:rFonts w:ascii="Times New Roman" w:eastAsia="Times New Roman" w:hAnsi="Times New Roman"/>
          <w:sz w:val="24"/>
          <w:szCs w:val="24"/>
          <w:lang w:val="sv-SE" w:eastAsia="fi-FI" w:bidi="en-US"/>
        </w:rPr>
        <w:t xml:space="preserve"> (struket) finansiering som beviljats ur kyrkans centralfond.</w:t>
      </w:r>
      <w:r w:rsidR="005A78EC">
        <w:rPr>
          <w:rFonts w:ascii="Times New Roman" w:eastAsia="Times New Roman" w:hAnsi="Times New Roman"/>
          <w:sz w:val="24"/>
          <w:szCs w:val="24"/>
          <w:lang w:val="sv-SE" w:eastAsia="fi-FI" w:bidi="en-US"/>
        </w:rPr>
        <w:t xml:space="preserve"> </w:t>
      </w:r>
      <w:r w:rsidRPr="005A78EC">
        <w:rPr>
          <w:rFonts w:ascii="Times New Roman" w:eastAsia="Times New Roman" w:hAnsi="Times New Roman"/>
          <w:sz w:val="24"/>
          <w:szCs w:val="24"/>
          <w:lang w:val="sv-SE" w:eastAsia="fi-FI" w:bidi="en-US"/>
        </w:rPr>
        <w:t>Kyrkostyrelsen kan vid behov utföra en ekonomisk granskning i en församling eller kyrklig samfällighet som har fått understöd eller finansiering.</w:t>
      </w:r>
      <w:r w:rsidR="00FD3F9A" w:rsidRPr="00FD3F9A">
        <w:rPr>
          <w:rFonts w:ascii="Times New Roman" w:eastAsia="Times New Roman" w:hAnsi="Times New Roman"/>
          <w:sz w:val="24"/>
          <w:szCs w:val="24"/>
          <w:lang w:eastAsia="fi-FI" w:bidi="en-US"/>
        </w:rPr>
        <w:t xml:space="preserve">  </w:t>
      </w:r>
    </w:p>
    <w:p w:rsidR="00FD3F9A" w:rsidRPr="00FD3F9A" w:rsidRDefault="00FD3F9A" w:rsidP="00FD3F9A">
      <w:pPr>
        <w:spacing w:line="240" w:lineRule="auto"/>
        <w:jc w:val="center"/>
        <w:rPr>
          <w:rFonts w:ascii="Times New Roman" w:hAnsi="Times New Roman"/>
          <w:i/>
          <w:sz w:val="24"/>
          <w:szCs w:val="24"/>
        </w:rPr>
      </w:pPr>
      <w:r w:rsidRPr="00FD3F9A">
        <w:rPr>
          <w:rFonts w:ascii="Times New Roman" w:hAnsi="Times New Roman"/>
          <w:i/>
          <w:sz w:val="24"/>
          <w:szCs w:val="24"/>
        </w:rPr>
        <w:t>__________</w:t>
      </w:r>
    </w:p>
    <w:p w:rsidR="00FD3F9A" w:rsidRPr="00FD3F9A" w:rsidRDefault="00E5018B" w:rsidP="00FD3F9A">
      <w:pPr>
        <w:pStyle w:val="Eivli"/>
        <w:ind w:firstLine="284"/>
        <w:jc w:val="both"/>
        <w:rPr>
          <w:rFonts w:ascii="Times New Roman" w:hAnsi="Times New Roman"/>
          <w:sz w:val="24"/>
          <w:szCs w:val="24"/>
        </w:rPr>
      </w:pPr>
      <w:r w:rsidRPr="005A78EC">
        <w:rPr>
          <w:rFonts w:ascii="Times New Roman" w:hAnsi="Times New Roman"/>
          <w:sz w:val="24"/>
          <w:szCs w:val="24"/>
          <w:lang w:val="sv-SE"/>
        </w:rPr>
        <w:t>Detta beslut träder i kraft samma dag som de ändringar av 20 och 22 kap. i kyrkolagen som kyrkomötet godkänt den          20  .</w:t>
      </w:r>
    </w:p>
    <w:p w:rsidR="00FD3F9A" w:rsidRPr="00FD3F9A" w:rsidRDefault="00E5018B" w:rsidP="00FD3F9A">
      <w:pPr>
        <w:pStyle w:val="Eivli"/>
        <w:ind w:firstLine="284"/>
        <w:jc w:val="both"/>
        <w:rPr>
          <w:rFonts w:ascii="Times New Roman" w:hAnsi="Times New Roman"/>
          <w:sz w:val="24"/>
          <w:szCs w:val="24"/>
        </w:rPr>
      </w:pPr>
      <w:r w:rsidRPr="005A78EC">
        <w:rPr>
          <w:rFonts w:ascii="Times New Roman" w:hAnsi="Times New Roman"/>
          <w:sz w:val="24"/>
          <w:szCs w:val="24"/>
          <w:lang w:val="sv-SE"/>
        </w:rPr>
        <w:t>22 kap. 3 e § och 3 g § 2 mom. som var i kraft när beslutet trädde i kraft tillämpas år 2016 och 2017 när beloppet av kompletteringen av skatteintäkterna beräknas.</w:t>
      </w:r>
    </w:p>
    <w:p w:rsidR="00FD3F9A" w:rsidRPr="00FD3F9A" w:rsidRDefault="00FD3F9A" w:rsidP="00FD3F9A">
      <w:pPr>
        <w:pStyle w:val="Eivli"/>
        <w:ind w:firstLine="284"/>
        <w:jc w:val="both"/>
        <w:rPr>
          <w:rFonts w:ascii="Times New Roman" w:hAnsi="Times New Roman"/>
          <w:sz w:val="24"/>
          <w:szCs w:val="24"/>
        </w:rPr>
        <w:sectPr w:rsidR="00FD3F9A" w:rsidRPr="00FD3F9A" w:rsidSect="00FD3F9A">
          <w:headerReference w:type="default" r:id="rId8"/>
          <w:type w:val="continuous"/>
          <w:pgSz w:w="11906" w:h="16838"/>
          <w:pgMar w:top="1417" w:right="1134" w:bottom="1417" w:left="1134" w:header="708" w:footer="708" w:gutter="0"/>
          <w:cols w:space="708"/>
          <w:titlePg/>
          <w:docGrid w:linePitch="360"/>
        </w:sectPr>
      </w:pPr>
    </w:p>
    <w:p w:rsidR="00EE6DCD" w:rsidRPr="00FD3F9A" w:rsidRDefault="009805A6" w:rsidP="00FD3F9A">
      <w:pPr>
        <w:pStyle w:val="Eivli"/>
        <w:rPr>
          <w:rFonts w:ascii="Times New Roman" w:eastAsia="Times New Roman" w:hAnsi="Times New Roman"/>
          <w:sz w:val="24"/>
          <w:szCs w:val="24"/>
          <w:lang w:eastAsia="fi-FI"/>
        </w:rPr>
      </w:pPr>
      <w:r w:rsidRPr="00FD3F9A">
        <w:rPr>
          <w:rFonts w:ascii="Times New Roman" w:eastAsia="Times New Roman" w:hAnsi="Times New Roman"/>
          <w:sz w:val="24"/>
          <w:szCs w:val="24"/>
          <w:lang w:eastAsia="fi-FI"/>
        </w:rPr>
        <w:lastRenderedPageBreak/>
        <w:t xml:space="preserve"> </w:t>
      </w:r>
    </w:p>
    <w:p w:rsidR="00EE6DCD" w:rsidRPr="00FD3F9A" w:rsidRDefault="00EE6DCD" w:rsidP="00FD3F9A">
      <w:pPr>
        <w:pStyle w:val="Eivli"/>
        <w:rPr>
          <w:rFonts w:ascii="Times New Roman" w:eastAsia="Times New Roman" w:hAnsi="Times New Roman"/>
          <w:sz w:val="24"/>
          <w:szCs w:val="24"/>
          <w:lang w:eastAsia="fi-FI"/>
        </w:rPr>
      </w:pPr>
    </w:p>
    <w:p w:rsidR="00EE6DCD" w:rsidRPr="00FD3F9A" w:rsidRDefault="00EE6DCD" w:rsidP="00FD3F9A">
      <w:pPr>
        <w:pStyle w:val="Eivli"/>
        <w:rPr>
          <w:rFonts w:ascii="Times New Roman" w:eastAsia="Times New Roman" w:hAnsi="Times New Roman"/>
          <w:sz w:val="24"/>
          <w:szCs w:val="24"/>
          <w:lang w:eastAsia="fi-FI"/>
        </w:rPr>
      </w:pPr>
    </w:p>
    <w:p w:rsidR="002B17C9" w:rsidRPr="00FD3F9A" w:rsidRDefault="00E72A5D" w:rsidP="00FD3F9A">
      <w:pPr>
        <w:pStyle w:val="Eivli"/>
        <w:rPr>
          <w:rFonts w:ascii="Times New Roman" w:hAnsi="Times New Roman"/>
          <w:sz w:val="24"/>
          <w:szCs w:val="24"/>
          <w:lang w:eastAsia="fi-FI"/>
        </w:rPr>
      </w:pPr>
      <w:r w:rsidRPr="00FD3F9A">
        <w:rPr>
          <w:rFonts w:ascii="Times New Roman" w:hAnsi="Times New Roman"/>
          <w:sz w:val="24"/>
          <w:szCs w:val="24"/>
          <w:lang w:eastAsia="fi-FI"/>
        </w:rPr>
        <w:t xml:space="preserve"> </w:t>
      </w:r>
      <w:r w:rsidR="00840696" w:rsidRPr="00FD3F9A">
        <w:rPr>
          <w:rFonts w:ascii="Times New Roman" w:hAnsi="Times New Roman"/>
          <w:sz w:val="24"/>
          <w:szCs w:val="24"/>
          <w:lang w:eastAsia="fi-FI"/>
        </w:rPr>
        <w:t xml:space="preserve"> </w:t>
      </w:r>
    </w:p>
    <w:p w:rsidR="00840696" w:rsidRPr="00FD3F9A" w:rsidRDefault="002B17C9" w:rsidP="00FD3F9A">
      <w:pPr>
        <w:pStyle w:val="Eivli"/>
        <w:rPr>
          <w:rFonts w:ascii="Times New Roman" w:hAnsi="Times New Roman"/>
          <w:sz w:val="24"/>
          <w:szCs w:val="24"/>
          <w:u w:val="single"/>
          <w:lang w:eastAsia="fi-FI"/>
        </w:rPr>
      </w:pPr>
      <w:r w:rsidRPr="00FD3F9A">
        <w:rPr>
          <w:rFonts w:ascii="Times New Roman" w:hAnsi="Times New Roman"/>
          <w:sz w:val="24"/>
          <w:szCs w:val="24"/>
          <w:lang w:eastAsia="fi-FI"/>
        </w:rPr>
        <w:t xml:space="preserve"> </w:t>
      </w:r>
    </w:p>
    <w:p w:rsidR="00CF5853" w:rsidRPr="00FD3F9A" w:rsidRDefault="00CF5853" w:rsidP="00FD3F9A">
      <w:pPr>
        <w:pStyle w:val="Eivli"/>
        <w:rPr>
          <w:rFonts w:ascii="Times New Roman" w:hAnsi="Times New Roman"/>
          <w:sz w:val="24"/>
          <w:szCs w:val="24"/>
        </w:rPr>
      </w:pPr>
    </w:p>
    <w:p w:rsidR="001745BA" w:rsidRPr="00FD3F9A" w:rsidRDefault="00E5018B" w:rsidP="00FD3F9A">
      <w:pPr>
        <w:pStyle w:val="Eivli"/>
        <w:rPr>
          <w:rFonts w:ascii="Times New Roman" w:hAnsi="Times New Roman"/>
          <w:sz w:val="24"/>
          <w:szCs w:val="24"/>
        </w:rPr>
      </w:pPr>
      <w:r w:rsidRPr="005A78EC">
        <w:rPr>
          <w:rFonts w:ascii="Times New Roman" w:hAnsi="Times New Roman"/>
          <w:sz w:val="24"/>
          <w:szCs w:val="24"/>
          <w:lang w:val="sv-SE"/>
        </w:rPr>
        <w:t>Åbo den 5 november 2014</w:t>
      </w:r>
    </w:p>
    <w:p w:rsidR="001745BA" w:rsidRPr="00FD3F9A" w:rsidRDefault="001745BA" w:rsidP="00FD3F9A">
      <w:pPr>
        <w:pStyle w:val="Eivli"/>
        <w:rPr>
          <w:rFonts w:ascii="Times New Roman" w:hAnsi="Times New Roman"/>
          <w:sz w:val="24"/>
          <w:szCs w:val="24"/>
        </w:rPr>
      </w:pPr>
    </w:p>
    <w:p w:rsidR="001745BA" w:rsidRPr="00FD3F9A" w:rsidRDefault="00E5018B" w:rsidP="00FD3F9A">
      <w:pPr>
        <w:pStyle w:val="Eivli"/>
        <w:rPr>
          <w:rFonts w:ascii="Times New Roman" w:hAnsi="Times New Roman"/>
          <w:sz w:val="24"/>
          <w:szCs w:val="24"/>
        </w:rPr>
      </w:pPr>
      <w:r w:rsidRPr="005A78EC">
        <w:rPr>
          <w:rFonts w:ascii="Times New Roman" w:hAnsi="Times New Roman"/>
          <w:sz w:val="24"/>
          <w:szCs w:val="24"/>
          <w:lang w:val="sv-SE"/>
        </w:rPr>
        <w:t>För lagutskottet</w:t>
      </w:r>
    </w:p>
    <w:p w:rsidR="00F25887" w:rsidRDefault="00F25887" w:rsidP="00FD3F9A">
      <w:pPr>
        <w:pStyle w:val="Eivli"/>
        <w:rPr>
          <w:rFonts w:ascii="Times New Roman" w:hAnsi="Times New Roman"/>
          <w:sz w:val="24"/>
          <w:szCs w:val="24"/>
        </w:rPr>
      </w:pPr>
    </w:p>
    <w:p w:rsidR="00F25887" w:rsidRPr="00FD3F9A" w:rsidRDefault="00F25887" w:rsidP="00FD3F9A">
      <w:pPr>
        <w:pStyle w:val="Eivli"/>
        <w:rPr>
          <w:rFonts w:ascii="Times New Roman" w:hAnsi="Times New Roman"/>
          <w:sz w:val="24"/>
          <w:szCs w:val="24"/>
        </w:rPr>
      </w:pPr>
    </w:p>
    <w:p w:rsidR="001745BA" w:rsidRPr="00FD3F9A" w:rsidRDefault="00E5018B" w:rsidP="00FD3F9A">
      <w:pPr>
        <w:pStyle w:val="Eivli"/>
        <w:rPr>
          <w:rFonts w:ascii="Times New Roman" w:hAnsi="Times New Roman"/>
          <w:sz w:val="24"/>
          <w:szCs w:val="24"/>
        </w:rPr>
      </w:pPr>
      <w:r w:rsidRPr="005A78EC">
        <w:rPr>
          <w:rFonts w:ascii="Times New Roman" w:hAnsi="Times New Roman"/>
          <w:sz w:val="24"/>
          <w:szCs w:val="24"/>
          <w:lang w:val="sv-SE"/>
        </w:rPr>
        <w:t>Antti Savela</w:t>
      </w:r>
      <w:r w:rsidR="001745BA" w:rsidRPr="00FD3F9A">
        <w:rPr>
          <w:rFonts w:ascii="Times New Roman" w:hAnsi="Times New Roman"/>
          <w:sz w:val="24"/>
          <w:szCs w:val="24"/>
        </w:rPr>
        <w:tab/>
      </w:r>
      <w:r w:rsidR="001745BA" w:rsidRPr="00FD3F9A">
        <w:rPr>
          <w:rFonts w:ascii="Times New Roman" w:hAnsi="Times New Roman"/>
          <w:sz w:val="24"/>
          <w:szCs w:val="24"/>
        </w:rPr>
        <w:tab/>
      </w:r>
      <w:r w:rsidR="001745BA" w:rsidRPr="00FD3F9A">
        <w:rPr>
          <w:rFonts w:ascii="Times New Roman" w:hAnsi="Times New Roman"/>
          <w:sz w:val="24"/>
          <w:szCs w:val="24"/>
        </w:rPr>
        <w:tab/>
      </w:r>
      <w:r w:rsidRPr="005A78EC">
        <w:rPr>
          <w:rFonts w:ascii="Times New Roman" w:hAnsi="Times New Roman"/>
          <w:sz w:val="24"/>
          <w:szCs w:val="24"/>
          <w:lang w:val="sv-SE"/>
        </w:rPr>
        <w:t>Ritva Saario</w:t>
      </w:r>
    </w:p>
    <w:p w:rsidR="001745BA" w:rsidRPr="00FD3F9A" w:rsidRDefault="00E5018B" w:rsidP="00FD3F9A">
      <w:pPr>
        <w:pStyle w:val="Eivli"/>
        <w:rPr>
          <w:rFonts w:ascii="Times New Roman" w:hAnsi="Times New Roman"/>
          <w:sz w:val="24"/>
          <w:szCs w:val="24"/>
        </w:rPr>
      </w:pPr>
      <w:r w:rsidRPr="005A78EC">
        <w:rPr>
          <w:rFonts w:ascii="Times New Roman" w:hAnsi="Times New Roman"/>
          <w:sz w:val="24"/>
          <w:szCs w:val="24"/>
          <w:lang w:val="sv-SE"/>
        </w:rPr>
        <w:t>ordförande</w:t>
      </w:r>
      <w:r w:rsidR="001745BA" w:rsidRPr="00FD3F9A">
        <w:rPr>
          <w:rFonts w:ascii="Times New Roman" w:hAnsi="Times New Roman"/>
          <w:sz w:val="24"/>
          <w:szCs w:val="24"/>
        </w:rPr>
        <w:tab/>
      </w:r>
      <w:r w:rsidR="001745BA" w:rsidRPr="00FD3F9A">
        <w:rPr>
          <w:rFonts w:ascii="Times New Roman" w:hAnsi="Times New Roman"/>
          <w:sz w:val="24"/>
          <w:szCs w:val="24"/>
        </w:rPr>
        <w:tab/>
      </w:r>
      <w:r w:rsidR="005A78EC">
        <w:rPr>
          <w:rFonts w:ascii="Times New Roman" w:hAnsi="Times New Roman"/>
          <w:sz w:val="24"/>
          <w:szCs w:val="24"/>
        </w:rPr>
        <w:tab/>
      </w:r>
      <w:r w:rsidRPr="005A78EC">
        <w:rPr>
          <w:rFonts w:ascii="Times New Roman" w:hAnsi="Times New Roman"/>
          <w:sz w:val="24"/>
          <w:szCs w:val="24"/>
          <w:lang w:val="sv-SE"/>
        </w:rPr>
        <w:t>sekreterare</w:t>
      </w:r>
    </w:p>
    <w:p w:rsidR="001745BA" w:rsidRPr="00FD3F9A" w:rsidRDefault="001745BA" w:rsidP="00FD3F9A">
      <w:pPr>
        <w:pStyle w:val="Eivli"/>
        <w:rPr>
          <w:rFonts w:ascii="Times New Roman" w:hAnsi="Times New Roman"/>
          <w:sz w:val="24"/>
          <w:szCs w:val="24"/>
        </w:rPr>
      </w:pPr>
    </w:p>
    <w:p w:rsidR="001745BA" w:rsidRPr="00FD3F9A" w:rsidRDefault="001745BA" w:rsidP="00FD3F9A">
      <w:pPr>
        <w:pStyle w:val="Eivli"/>
        <w:rPr>
          <w:rFonts w:ascii="Times New Roman" w:hAnsi="Times New Roman"/>
          <w:sz w:val="24"/>
          <w:szCs w:val="24"/>
        </w:rPr>
      </w:pPr>
    </w:p>
    <w:p w:rsidR="00FB17B6" w:rsidRDefault="00E5018B" w:rsidP="00FD3F9A">
      <w:pPr>
        <w:pStyle w:val="Eivli"/>
        <w:rPr>
          <w:rFonts w:ascii="Times New Roman" w:hAnsi="Times New Roman"/>
          <w:sz w:val="24"/>
          <w:szCs w:val="24"/>
        </w:rPr>
        <w:sectPr w:rsidR="00FB17B6" w:rsidSect="00E31E01">
          <w:headerReference w:type="default" r:id="rId9"/>
          <w:footerReference w:type="even" r:id="rId10"/>
          <w:footerReference w:type="default" r:id="rId11"/>
          <w:type w:val="continuous"/>
          <w:pgSz w:w="11906" w:h="16838"/>
          <w:pgMar w:top="731" w:right="1298" w:bottom="1298" w:left="1298" w:header="708" w:footer="708" w:gutter="0"/>
          <w:cols w:space="708"/>
          <w:docGrid w:linePitch="360"/>
        </w:sectPr>
      </w:pPr>
      <w:r w:rsidRPr="005A78EC">
        <w:rPr>
          <w:rFonts w:ascii="Times New Roman" w:hAnsi="Times New Roman"/>
          <w:sz w:val="24"/>
          <w:szCs w:val="24"/>
          <w:lang w:val="sv-SE"/>
        </w:rPr>
        <w:t>I behandlingen av ärendet deltog ordförande Savela och medlemmarna Ansaharju, Hallamaa,  Hiitola, Huttunen, Kaisanlahti, Kaivosoja (delvis), Kalliala, Leppänen, Lindbäck, Nurmi, Ojala, Rossi, Seppälä,  Viitala, Vuorikari, Yliluoma och Yläautio.</w:t>
      </w:r>
    </w:p>
    <w:p w:rsidR="00FB17B6" w:rsidRPr="00FB17B6" w:rsidRDefault="00E5018B" w:rsidP="00FB17B6">
      <w:pPr>
        <w:spacing w:after="0" w:line="240" w:lineRule="auto"/>
        <w:jc w:val="right"/>
        <w:rPr>
          <w:rFonts w:ascii="Times New Roman" w:hAnsi="Times New Roman"/>
          <w:i/>
        </w:rPr>
      </w:pPr>
      <w:r w:rsidRPr="005A78EC">
        <w:rPr>
          <w:rFonts w:ascii="Times New Roman" w:hAnsi="Times New Roman"/>
          <w:i/>
          <w:lang w:val="sv-SE"/>
        </w:rPr>
        <w:lastRenderedPageBreak/>
        <w:t>Bilaga</w:t>
      </w:r>
    </w:p>
    <w:p w:rsidR="00FB17B6" w:rsidRPr="00FB17B6" w:rsidRDefault="00E5018B" w:rsidP="00FB17B6">
      <w:pPr>
        <w:spacing w:after="0" w:line="240" w:lineRule="auto"/>
        <w:jc w:val="right"/>
        <w:rPr>
          <w:rFonts w:ascii="Times New Roman" w:hAnsi="Times New Roman"/>
          <w:i/>
        </w:rPr>
      </w:pPr>
      <w:r w:rsidRPr="005A78EC">
        <w:rPr>
          <w:rFonts w:ascii="Times New Roman" w:hAnsi="Times New Roman"/>
          <w:i/>
          <w:lang w:val="sv-SE"/>
        </w:rPr>
        <w:t>Parallelltexter</w:t>
      </w:r>
    </w:p>
    <w:p w:rsidR="00FB17B6" w:rsidRPr="00FB17B6" w:rsidRDefault="00FB17B6" w:rsidP="00FB17B6">
      <w:pPr>
        <w:spacing w:after="0" w:line="240" w:lineRule="auto"/>
        <w:jc w:val="right"/>
        <w:rPr>
          <w:rFonts w:ascii="Times New Roman" w:hAnsi="Times New Roman"/>
          <w:i/>
        </w:rPr>
      </w:pPr>
    </w:p>
    <w:p w:rsidR="00FB17B6" w:rsidRPr="00FB17B6" w:rsidRDefault="00FB17B6" w:rsidP="00FB17B6">
      <w:pPr>
        <w:spacing w:after="0" w:line="240" w:lineRule="auto"/>
        <w:jc w:val="both"/>
        <w:rPr>
          <w:rFonts w:ascii="Times New Roman" w:hAnsi="Times New Roman"/>
          <w:b/>
        </w:rPr>
      </w:pPr>
      <w:r w:rsidRPr="00FB17B6">
        <w:rPr>
          <w:rFonts w:ascii="Times New Roman" w:hAnsi="Times New Roman"/>
          <w:b/>
        </w:rPr>
        <w:t>1.</w:t>
      </w:r>
    </w:p>
    <w:p w:rsidR="00FB17B6" w:rsidRPr="00FB17B6" w:rsidRDefault="00FB17B6" w:rsidP="00FB17B6">
      <w:pPr>
        <w:spacing w:after="0" w:line="240" w:lineRule="auto"/>
        <w:jc w:val="center"/>
        <w:rPr>
          <w:rFonts w:ascii="Times New Roman" w:hAnsi="Times New Roman"/>
          <w:b/>
        </w:rPr>
      </w:pPr>
    </w:p>
    <w:p w:rsidR="00FB17B6" w:rsidRPr="00FB17B6" w:rsidRDefault="00E5018B" w:rsidP="00FB17B6">
      <w:pPr>
        <w:spacing w:after="0" w:line="240" w:lineRule="auto"/>
        <w:jc w:val="center"/>
        <w:rPr>
          <w:rFonts w:ascii="Times New Roman" w:hAnsi="Times New Roman"/>
          <w:b/>
        </w:rPr>
      </w:pPr>
      <w:r w:rsidRPr="005A78EC">
        <w:rPr>
          <w:rFonts w:ascii="Times New Roman" w:hAnsi="Times New Roman"/>
          <w:b/>
          <w:sz w:val="28"/>
          <w:szCs w:val="28"/>
          <w:lang w:val="sv-SE"/>
        </w:rPr>
        <w:t>Lag</w:t>
      </w:r>
      <w:r w:rsidR="00FB17B6" w:rsidRPr="00FB17B6">
        <w:rPr>
          <w:rFonts w:ascii="Times New Roman" w:hAnsi="Times New Roman"/>
          <w:b/>
        </w:rPr>
        <w:t xml:space="preserve"> </w:t>
      </w:r>
    </w:p>
    <w:p w:rsidR="00FB17B6" w:rsidRPr="00FB17B6" w:rsidRDefault="00E5018B" w:rsidP="00FB17B6">
      <w:pPr>
        <w:spacing w:after="0" w:line="240" w:lineRule="auto"/>
        <w:jc w:val="center"/>
        <w:rPr>
          <w:rFonts w:ascii="Times New Roman" w:hAnsi="Times New Roman"/>
          <w:b/>
        </w:rPr>
      </w:pPr>
      <w:r w:rsidRPr="005A78EC">
        <w:rPr>
          <w:rFonts w:ascii="Times New Roman" w:hAnsi="Times New Roman"/>
          <w:b/>
          <w:lang w:val="sv-SE"/>
        </w:rPr>
        <w:t>om ändring av kyrkolagen</w:t>
      </w:r>
    </w:p>
    <w:p w:rsidR="00FB17B6" w:rsidRPr="00FB17B6" w:rsidRDefault="00FB17B6" w:rsidP="00FB17B6">
      <w:pPr>
        <w:spacing w:after="0" w:line="240" w:lineRule="auto"/>
        <w:jc w:val="both"/>
        <w:rPr>
          <w:rFonts w:ascii="Times New Roman" w:hAnsi="Times New Roman"/>
        </w:rPr>
      </w:pPr>
    </w:p>
    <w:p w:rsidR="00FB17B6" w:rsidRPr="00FB17B6" w:rsidRDefault="00E5018B" w:rsidP="00FB17B6">
      <w:pPr>
        <w:spacing w:after="0"/>
        <w:ind w:firstLine="170"/>
        <w:jc w:val="both"/>
        <w:rPr>
          <w:rFonts w:ascii="Times New Roman" w:hAnsi="Times New Roman"/>
        </w:rPr>
      </w:pPr>
      <w:r w:rsidRPr="005A78EC">
        <w:rPr>
          <w:rFonts w:ascii="Times New Roman" w:hAnsi="Times New Roman"/>
          <w:lang w:val="sv-SE"/>
        </w:rPr>
        <w:t>På förslag av kyrkomötet och enligt riksdagens beslut</w:t>
      </w:r>
      <w:r w:rsidR="00FB17B6" w:rsidRPr="00FB17B6">
        <w:rPr>
          <w:rFonts w:ascii="Times New Roman" w:hAnsi="Times New Roman"/>
        </w:rPr>
        <w:t xml:space="preserve"> </w:t>
      </w:r>
    </w:p>
    <w:p w:rsidR="00FB17B6" w:rsidRPr="00FB17B6" w:rsidRDefault="00E5018B" w:rsidP="00FB17B6">
      <w:pPr>
        <w:spacing w:after="0" w:line="240" w:lineRule="auto"/>
        <w:ind w:firstLine="170"/>
        <w:jc w:val="both"/>
        <w:rPr>
          <w:rFonts w:ascii="Times New Roman" w:hAnsi="Times New Roman"/>
        </w:rPr>
      </w:pPr>
      <w:r w:rsidRPr="005A78EC">
        <w:rPr>
          <w:rFonts w:ascii="Times New Roman" w:hAnsi="Times New Roman"/>
          <w:i/>
          <w:lang w:val="sv-SE"/>
        </w:rPr>
        <w:t xml:space="preserve">ändras </w:t>
      </w:r>
      <w:r w:rsidRPr="005A78EC">
        <w:rPr>
          <w:rFonts w:ascii="Times New Roman" w:hAnsi="Times New Roman"/>
          <w:lang w:val="sv-SE"/>
        </w:rPr>
        <w:t>20 kap. 7 § 2 mom. 10 punkten och 22 kap. 5 och 7 § i kyrkolagen (1054/1993) sådana de lyder i kyrkomötets beslut av den 9 maj 2014,</w:t>
      </w:r>
      <w:r w:rsidR="005A78EC" w:rsidRPr="005A78EC">
        <w:rPr>
          <w:rFonts w:ascii="Times New Roman" w:hAnsi="Times New Roman"/>
          <w:lang w:val="sv-SE"/>
        </w:rPr>
        <w:t xml:space="preserve"> </w:t>
      </w:r>
      <w:r w:rsidRPr="005A78EC">
        <w:rPr>
          <w:rFonts w:ascii="Times New Roman" w:hAnsi="Times New Roman"/>
          <w:lang w:val="sv-SE"/>
        </w:rPr>
        <w:t>samt</w:t>
      </w:r>
    </w:p>
    <w:p w:rsidR="00FB17B6" w:rsidRDefault="00E5018B" w:rsidP="00FB17B6">
      <w:pPr>
        <w:spacing w:after="0" w:line="240" w:lineRule="auto"/>
        <w:ind w:firstLine="170"/>
        <w:jc w:val="both"/>
        <w:rPr>
          <w:rFonts w:ascii="Times New Roman" w:hAnsi="Times New Roman"/>
        </w:rPr>
      </w:pPr>
      <w:r w:rsidRPr="005A78EC">
        <w:rPr>
          <w:rFonts w:ascii="Times New Roman" w:hAnsi="Times New Roman"/>
          <w:i/>
          <w:lang w:val="sv-SE"/>
        </w:rPr>
        <w:t>fogas</w:t>
      </w:r>
      <w:r w:rsidRPr="005A78EC">
        <w:rPr>
          <w:rFonts w:ascii="Times New Roman" w:hAnsi="Times New Roman"/>
          <w:lang w:val="sv-SE"/>
        </w:rPr>
        <w:t xml:space="preserve"> till 22 kap. en ny 10 a §, sådan den lyder i kyrkomötets beslut av den 9 maj 2014, som följer</w:t>
      </w:r>
      <w:r w:rsidRPr="005A78EC">
        <w:rPr>
          <w:rFonts w:ascii="Times New Roman" w:hAnsi="Times New Roman"/>
          <w:i/>
          <w:lang w:val="sv-SE"/>
        </w:rPr>
        <w:t>:</w:t>
      </w:r>
    </w:p>
    <w:p w:rsidR="00FB17B6" w:rsidRDefault="00FB17B6" w:rsidP="00FB17B6">
      <w:pPr>
        <w:spacing w:after="0" w:line="240" w:lineRule="auto"/>
        <w:ind w:firstLine="170"/>
        <w:jc w:val="both"/>
        <w:rPr>
          <w:rFonts w:ascii="Times New Roman" w:hAnsi="Times New Roman"/>
        </w:rPr>
      </w:pPr>
    </w:p>
    <w:tbl>
      <w:tblPr>
        <w:tblW w:w="9320" w:type="dxa"/>
        <w:tblLook w:val="04A0" w:firstRow="1" w:lastRow="0" w:firstColumn="1" w:lastColumn="0" w:noHBand="0" w:noVBand="1"/>
      </w:tblPr>
      <w:tblGrid>
        <w:gridCol w:w="4433"/>
        <w:gridCol w:w="442"/>
        <w:gridCol w:w="12"/>
        <w:gridCol w:w="4421"/>
        <w:gridCol w:w="12"/>
      </w:tblGrid>
      <w:tr w:rsidR="00FB17B6" w:rsidRPr="00D30DEF" w:rsidTr="00E760E6">
        <w:trPr>
          <w:gridAfter w:val="1"/>
          <w:wAfter w:w="12" w:type="dxa"/>
        </w:trPr>
        <w:tc>
          <w:tcPr>
            <w:tcW w:w="4433" w:type="dxa"/>
            <w:shd w:val="clear" w:color="auto" w:fill="auto"/>
          </w:tcPr>
          <w:p w:rsidR="00FB17B6" w:rsidRPr="005A78EC" w:rsidRDefault="00E5018B" w:rsidP="005A78EC">
            <w:pPr>
              <w:spacing w:line="240" w:lineRule="auto"/>
              <w:rPr>
                <w:rFonts w:ascii="Times New Roman" w:hAnsi="Times New Roman"/>
                <w:i/>
              </w:rPr>
            </w:pPr>
            <w:r w:rsidRPr="005A78EC">
              <w:rPr>
                <w:rFonts w:ascii="Times New Roman" w:hAnsi="Times New Roman"/>
                <w:i/>
                <w:lang w:val="sv-SE"/>
              </w:rPr>
              <w:t>Lag i enlighet med kyrkomötets beslut</w:t>
            </w:r>
          </w:p>
        </w:tc>
        <w:tc>
          <w:tcPr>
            <w:tcW w:w="442" w:type="dxa"/>
            <w:shd w:val="clear" w:color="auto" w:fill="auto"/>
          </w:tcPr>
          <w:p w:rsidR="00FB17B6" w:rsidRPr="005A78EC" w:rsidRDefault="00FB17B6" w:rsidP="00A25009">
            <w:pPr>
              <w:spacing w:line="240" w:lineRule="auto"/>
              <w:rPr>
                <w:rFonts w:ascii="Times New Roman" w:hAnsi="Times New Roman"/>
              </w:rPr>
            </w:pPr>
          </w:p>
        </w:tc>
        <w:tc>
          <w:tcPr>
            <w:tcW w:w="4433" w:type="dxa"/>
            <w:gridSpan w:val="2"/>
            <w:shd w:val="clear" w:color="auto" w:fill="auto"/>
          </w:tcPr>
          <w:p w:rsidR="00FB17B6" w:rsidRPr="005A78EC" w:rsidRDefault="00E5018B" w:rsidP="005A78EC">
            <w:pPr>
              <w:spacing w:line="240" w:lineRule="auto"/>
              <w:rPr>
                <w:rFonts w:ascii="Times New Roman" w:hAnsi="Times New Roman"/>
                <w:i/>
              </w:rPr>
            </w:pPr>
            <w:r w:rsidRPr="005A78EC">
              <w:rPr>
                <w:rFonts w:ascii="Times New Roman" w:hAnsi="Times New Roman"/>
                <w:i/>
                <w:lang w:val="sv-SE"/>
              </w:rPr>
              <w:t>Förslag</w:t>
            </w:r>
            <w:r w:rsidR="005A78EC">
              <w:rPr>
                <w:rFonts w:ascii="Times New Roman" w:hAnsi="Times New Roman"/>
                <w:i/>
                <w:lang w:val="sv-SE"/>
              </w:rPr>
              <w:t>en lydelse</w:t>
            </w:r>
          </w:p>
        </w:tc>
      </w:tr>
      <w:tr w:rsidR="00FB17B6" w:rsidRPr="00FB17B6" w:rsidTr="00E760E6">
        <w:tc>
          <w:tcPr>
            <w:tcW w:w="4433" w:type="dxa"/>
            <w:shd w:val="clear" w:color="auto" w:fill="auto"/>
          </w:tcPr>
          <w:p w:rsidR="00FB17B6" w:rsidRPr="00FB17B6" w:rsidRDefault="00FB17B6" w:rsidP="00FB17B6">
            <w:pPr>
              <w:spacing w:after="0" w:line="240" w:lineRule="auto"/>
              <w:jc w:val="center"/>
              <w:rPr>
                <w:rFonts w:ascii="Times New Roman" w:hAnsi="Times New Roman"/>
              </w:rPr>
            </w:pPr>
          </w:p>
          <w:p w:rsidR="00FB17B6" w:rsidRPr="00FB17B6" w:rsidRDefault="00E5018B" w:rsidP="00FB17B6">
            <w:pPr>
              <w:spacing w:after="0" w:line="240" w:lineRule="auto"/>
              <w:jc w:val="center"/>
              <w:rPr>
                <w:rFonts w:ascii="Times New Roman" w:hAnsi="Times New Roman"/>
              </w:rPr>
            </w:pPr>
            <w:r w:rsidRPr="005A78EC">
              <w:rPr>
                <w:rFonts w:ascii="Times New Roman" w:hAnsi="Times New Roman"/>
                <w:lang w:val="sv-SE"/>
              </w:rPr>
              <w:t>20 kap.</w:t>
            </w:r>
            <w:r w:rsidR="00FB17B6" w:rsidRPr="00FB17B6">
              <w:rPr>
                <w:rFonts w:ascii="Times New Roman" w:hAnsi="Times New Roman"/>
              </w:rPr>
              <w:t xml:space="preserve"> </w:t>
            </w:r>
          </w:p>
          <w:p w:rsidR="00FB17B6" w:rsidRPr="00FB17B6" w:rsidRDefault="00E5018B" w:rsidP="00FB17B6">
            <w:pPr>
              <w:spacing w:after="0" w:line="240" w:lineRule="auto"/>
              <w:jc w:val="center"/>
              <w:rPr>
                <w:rFonts w:ascii="Times New Roman" w:hAnsi="Times New Roman"/>
                <w:b/>
              </w:rPr>
            </w:pPr>
            <w:r w:rsidRPr="005A78EC">
              <w:rPr>
                <w:rFonts w:ascii="Times New Roman" w:hAnsi="Times New Roman"/>
                <w:b/>
                <w:lang w:val="sv-SE"/>
              </w:rPr>
              <w:t>Kyrkomötet</w:t>
            </w:r>
          </w:p>
          <w:p w:rsidR="00FB17B6" w:rsidRPr="00FB17B6" w:rsidRDefault="00FB17B6" w:rsidP="00FB17B6">
            <w:pPr>
              <w:spacing w:after="0" w:line="240" w:lineRule="auto"/>
              <w:ind w:firstLine="170"/>
              <w:jc w:val="center"/>
              <w:rPr>
                <w:rFonts w:ascii="Times New Roman" w:eastAsia="Times New Roman" w:hAnsi="Times New Roman"/>
                <w:lang w:bidi="en-US"/>
              </w:rPr>
            </w:pPr>
          </w:p>
          <w:p w:rsidR="00FB17B6" w:rsidRPr="00FB17B6" w:rsidRDefault="00FB17B6" w:rsidP="00FB17B6">
            <w:pPr>
              <w:spacing w:after="0" w:line="240" w:lineRule="auto"/>
              <w:ind w:firstLine="170"/>
              <w:jc w:val="center"/>
              <w:rPr>
                <w:rFonts w:ascii="Times New Roman" w:eastAsia="Times New Roman" w:hAnsi="Times New Roman"/>
                <w:lang w:bidi="en-US"/>
              </w:rPr>
            </w:pPr>
            <w:r w:rsidRPr="00FB17B6">
              <w:rPr>
                <w:rFonts w:ascii="Times New Roman" w:eastAsia="Times New Roman" w:hAnsi="Times New Roman"/>
                <w:lang w:bidi="en-US"/>
              </w:rPr>
              <w:t>7 §</w:t>
            </w:r>
          </w:p>
          <w:p w:rsidR="00FB17B6" w:rsidRPr="00FB17B6" w:rsidRDefault="00E5018B" w:rsidP="00FB17B6">
            <w:pPr>
              <w:spacing w:after="0" w:line="240" w:lineRule="auto"/>
              <w:ind w:firstLine="170"/>
              <w:jc w:val="center"/>
              <w:rPr>
                <w:rFonts w:ascii="Times New Roman" w:eastAsia="Times New Roman" w:hAnsi="Times New Roman"/>
                <w:i/>
                <w:lang w:bidi="en-US"/>
              </w:rPr>
            </w:pPr>
            <w:r w:rsidRPr="005A78EC">
              <w:rPr>
                <w:rFonts w:ascii="Times New Roman" w:eastAsia="Times New Roman" w:hAnsi="Times New Roman"/>
                <w:i/>
                <w:lang w:val="sv-SE" w:bidi="en-US"/>
              </w:rPr>
              <w:t>K</w:t>
            </w:r>
            <w:r w:rsidR="00DB1649">
              <w:rPr>
                <w:rFonts w:ascii="Times New Roman" w:eastAsia="Times New Roman" w:hAnsi="Times New Roman"/>
                <w:i/>
                <w:lang w:val="sv-SE" w:bidi="en-US"/>
              </w:rPr>
              <w:t>yrkomötets uppgifter</w:t>
            </w:r>
          </w:p>
          <w:p w:rsidR="00FB17B6" w:rsidRPr="00FB17B6" w:rsidRDefault="00FB17B6" w:rsidP="00FB17B6">
            <w:pPr>
              <w:spacing w:after="0" w:line="240" w:lineRule="auto"/>
              <w:jc w:val="both"/>
              <w:rPr>
                <w:rFonts w:ascii="Times New Roman" w:eastAsia="Times New Roman" w:hAnsi="Times New Roman"/>
                <w:lang w:bidi="en-US"/>
              </w:rPr>
            </w:pPr>
            <w:r w:rsidRPr="00FB17B6">
              <w:rPr>
                <w:rFonts w:ascii="Times New Roman" w:eastAsia="Times New Roman" w:hAnsi="Times New Roman"/>
                <w:lang w:bidi="en-US"/>
              </w:rPr>
              <w:t xml:space="preserve">— — — — — — — — — — — — — — —  </w:t>
            </w:r>
          </w:p>
          <w:p w:rsidR="00FB17B6" w:rsidRPr="00FB17B6" w:rsidRDefault="00E5018B" w:rsidP="00FB17B6">
            <w:pPr>
              <w:spacing w:after="0" w:line="240" w:lineRule="auto"/>
              <w:ind w:firstLine="170"/>
              <w:jc w:val="both"/>
              <w:rPr>
                <w:rFonts w:ascii="Times New Roman" w:eastAsia="Times New Roman" w:hAnsi="Times New Roman"/>
                <w:lang w:bidi="en-US"/>
              </w:rPr>
            </w:pPr>
            <w:r w:rsidRPr="005A78EC">
              <w:rPr>
                <w:rFonts w:ascii="Times New Roman" w:eastAsia="Times New Roman" w:hAnsi="Times New Roman"/>
                <w:lang w:val="sv-SE" w:bidi="en-US"/>
              </w:rPr>
              <w:t>På kyrkomötet ankommer</w:t>
            </w:r>
          </w:p>
          <w:p w:rsidR="00FB17B6" w:rsidRPr="00FB17B6" w:rsidRDefault="00FB17B6" w:rsidP="00FB17B6">
            <w:pPr>
              <w:spacing w:after="0" w:line="240" w:lineRule="auto"/>
              <w:jc w:val="both"/>
              <w:rPr>
                <w:rFonts w:ascii="Times New Roman" w:eastAsia="Times New Roman" w:hAnsi="Times New Roman"/>
                <w:lang w:bidi="en-US"/>
              </w:rPr>
            </w:pPr>
            <w:r w:rsidRPr="00FB17B6">
              <w:rPr>
                <w:rFonts w:ascii="Times New Roman" w:eastAsia="Times New Roman" w:hAnsi="Times New Roman"/>
                <w:lang w:bidi="en-US"/>
              </w:rPr>
              <w:t xml:space="preserve">— — — — — — — — — — — — — — —  </w:t>
            </w:r>
          </w:p>
          <w:p w:rsidR="00FB17B6" w:rsidRPr="00FB17B6" w:rsidRDefault="00E5018B" w:rsidP="00FB17B6">
            <w:pPr>
              <w:spacing w:after="0" w:line="240" w:lineRule="auto"/>
              <w:ind w:firstLine="170"/>
              <w:jc w:val="both"/>
              <w:rPr>
                <w:rFonts w:ascii="Times New Roman" w:eastAsia="Times New Roman" w:hAnsi="Times New Roman"/>
                <w:lang w:bidi="en-US"/>
              </w:rPr>
            </w:pPr>
            <w:r w:rsidRPr="005A78EC">
              <w:rPr>
                <w:rFonts w:ascii="Times New Roman" w:eastAsia="Times New Roman" w:hAnsi="Times New Roman"/>
                <w:lang w:val="sv-SE" w:bidi="en-US"/>
              </w:rPr>
              <w:t>10) godkänna verksamhets- och ekonomiplanerna samt budgetarna för kyrkans centralfond och kyrkans pensionsfond och besluta hur mycket församlingarna årligen ska betala till kyrkans centralfond och kyrkans pensionsfond,</w:t>
            </w:r>
          </w:p>
          <w:p w:rsidR="00FB17B6" w:rsidRPr="00FB17B6" w:rsidRDefault="00FB17B6" w:rsidP="00FB17B6">
            <w:pPr>
              <w:spacing w:after="0" w:line="240" w:lineRule="auto"/>
              <w:jc w:val="both"/>
              <w:rPr>
                <w:rFonts w:ascii="Times New Roman" w:eastAsia="Times New Roman" w:hAnsi="Times New Roman"/>
                <w:lang w:bidi="en-US"/>
              </w:rPr>
            </w:pPr>
            <w:r w:rsidRPr="00FB17B6">
              <w:rPr>
                <w:rFonts w:ascii="Times New Roman" w:eastAsia="Times New Roman" w:hAnsi="Times New Roman"/>
                <w:lang w:bidi="en-US"/>
              </w:rPr>
              <w:t>— — — — — — — — — — — — — — —</w:t>
            </w:r>
          </w:p>
          <w:p w:rsidR="00FB17B6" w:rsidRPr="00FB17B6" w:rsidRDefault="00FB17B6" w:rsidP="00FB17B6">
            <w:pPr>
              <w:spacing w:after="0" w:line="240" w:lineRule="auto"/>
              <w:jc w:val="center"/>
              <w:rPr>
                <w:rFonts w:ascii="Times New Roman" w:hAnsi="Times New Roman"/>
              </w:rPr>
            </w:pPr>
          </w:p>
          <w:p w:rsidR="00FB17B6" w:rsidRPr="00FB17B6" w:rsidRDefault="00FB17B6" w:rsidP="00FB17B6">
            <w:pPr>
              <w:spacing w:after="0" w:line="240" w:lineRule="auto"/>
              <w:jc w:val="center"/>
              <w:rPr>
                <w:rFonts w:ascii="Times New Roman" w:hAnsi="Times New Roman"/>
              </w:rPr>
            </w:pPr>
          </w:p>
          <w:p w:rsidR="00FB17B6" w:rsidRPr="00FB17B6" w:rsidRDefault="00FB17B6" w:rsidP="00FB17B6">
            <w:pPr>
              <w:spacing w:after="0" w:line="240" w:lineRule="auto"/>
              <w:jc w:val="center"/>
              <w:rPr>
                <w:rFonts w:ascii="Times New Roman" w:hAnsi="Times New Roman"/>
              </w:rPr>
            </w:pPr>
          </w:p>
          <w:p w:rsidR="00FB17B6" w:rsidRPr="00FB17B6" w:rsidRDefault="00FB17B6" w:rsidP="00FB17B6">
            <w:pPr>
              <w:spacing w:after="0" w:line="240" w:lineRule="auto"/>
              <w:jc w:val="center"/>
              <w:rPr>
                <w:rFonts w:ascii="Times New Roman" w:hAnsi="Times New Roman"/>
              </w:rPr>
            </w:pPr>
          </w:p>
          <w:p w:rsidR="00FB17B6" w:rsidRPr="00FB17B6" w:rsidRDefault="00FB17B6" w:rsidP="00FB17B6">
            <w:pPr>
              <w:spacing w:after="0" w:line="240" w:lineRule="auto"/>
              <w:jc w:val="both"/>
              <w:rPr>
                <w:rFonts w:ascii="Times New Roman" w:hAnsi="Times New Roman"/>
              </w:rPr>
            </w:pPr>
          </w:p>
          <w:p w:rsidR="00FB17B6" w:rsidRPr="00FB17B6" w:rsidRDefault="00FB17B6" w:rsidP="00FB17B6">
            <w:pPr>
              <w:spacing w:after="0" w:line="240" w:lineRule="auto"/>
              <w:jc w:val="center"/>
              <w:rPr>
                <w:rFonts w:ascii="Times New Roman" w:hAnsi="Times New Roman"/>
              </w:rPr>
            </w:pPr>
          </w:p>
          <w:p w:rsidR="00FB17B6" w:rsidRPr="00FB17B6" w:rsidRDefault="00FB17B6" w:rsidP="00FB17B6">
            <w:pPr>
              <w:spacing w:after="0" w:line="240" w:lineRule="auto"/>
              <w:jc w:val="center"/>
              <w:rPr>
                <w:rFonts w:ascii="Times New Roman" w:hAnsi="Times New Roman"/>
              </w:rPr>
            </w:pPr>
          </w:p>
          <w:p w:rsidR="00FB17B6" w:rsidRPr="00FB17B6" w:rsidRDefault="00FB17B6" w:rsidP="00FB17B6">
            <w:pPr>
              <w:spacing w:after="0" w:line="240" w:lineRule="auto"/>
              <w:jc w:val="center"/>
              <w:rPr>
                <w:rFonts w:ascii="Times New Roman" w:hAnsi="Times New Roman"/>
              </w:rPr>
            </w:pPr>
          </w:p>
        </w:tc>
        <w:tc>
          <w:tcPr>
            <w:tcW w:w="454" w:type="dxa"/>
            <w:gridSpan w:val="2"/>
            <w:shd w:val="clear" w:color="auto" w:fill="auto"/>
          </w:tcPr>
          <w:p w:rsidR="00FB17B6" w:rsidRPr="00FB17B6" w:rsidRDefault="00FB17B6" w:rsidP="00FB17B6">
            <w:pPr>
              <w:spacing w:after="0" w:line="240" w:lineRule="auto"/>
              <w:jc w:val="both"/>
              <w:rPr>
                <w:rFonts w:ascii="Times New Roman" w:hAnsi="Times New Roman"/>
                <w:b/>
              </w:rPr>
            </w:pPr>
          </w:p>
        </w:tc>
        <w:tc>
          <w:tcPr>
            <w:tcW w:w="4433" w:type="dxa"/>
            <w:gridSpan w:val="2"/>
            <w:shd w:val="clear" w:color="auto" w:fill="auto"/>
          </w:tcPr>
          <w:p w:rsidR="00FB17B6" w:rsidRPr="00FB17B6" w:rsidRDefault="00FB17B6" w:rsidP="00FB17B6">
            <w:pPr>
              <w:spacing w:after="0" w:line="240" w:lineRule="auto"/>
              <w:jc w:val="center"/>
              <w:rPr>
                <w:rFonts w:ascii="Times New Roman" w:hAnsi="Times New Roman"/>
              </w:rPr>
            </w:pPr>
          </w:p>
          <w:p w:rsidR="00FB17B6" w:rsidRPr="00FB17B6" w:rsidRDefault="00E5018B" w:rsidP="00FB17B6">
            <w:pPr>
              <w:spacing w:after="0" w:line="240" w:lineRule="auto"/>
              <w:jc w:val="center"/>
              <w:rPr>
                <w:rFonts w:ascii="Times New Roman" w:hAnsi="Times New Roman"/>
              </w:rPr>
            </w:pPr>
            <w:r w:rsidRPr="005A78EC">
              <w:rPr>
                <w:rFonts w:ascii="Times New Roman" w:hAnsi="Times New Roman"/>
                <w:lang w:val="sv-SE"/>
              </w:rPr>
              <w:t>20 kap.</w:t>
            </w:r>
            <w:r w:rsidR="00FB17B6" w:rsidRPr="00FB17B6">
              <w:rPr>
                <w:rFonts w:ascii="Times New Roman" w:hAnsi="Times New Roman"/>
              </w:rPr>
              <w:t xml:space="preserve"> </w:t>
            </w:r>
          </w:p>
          <w:p w:rsidR="00FB17B6" w:rsidRPr="00FB17B6" w:rsidRDefault="00E5018B" w:rsidP="00FB17B6">
            <w:pPr>
              <w:spacing w:after="0" w:line="240" w:lineRule="auto"/>
              <w:jc w:val="center"/>
              <w:rPr>
                <w:rFonts w:ascii="Times New Roman" w:hAnsi="Times New Roman"/>
                <w:b/>
              </w:rPr>
            </w:pPr>
            <w:r w:rsidRPr="005A78EC">
              <w:rPr>
                <w:rFonts w:ascii="Times New Roman" w:hAnsi="Times New Roman"/>
                <w:b/>
                <w:lang w:val="sv-SE"/>
              </w:rPr>
              <w:t>Kyrkomötet</w:t>
            </w:r>
          </w:p>
          <w:p w:rsidR="00FB17B6" w:rsidRPr="00FB17B6" w:rsidRDefault="00FB17B6" w:rsidP="00FB17B6">
            <w:pPr>
              <w:spacing w:after="0" w:line="240" w:lineRule="auto"/>
              <w:ind w:firstLine="170"/>
              <w:jc w:val="center"/>
              <w:rPr>
                <w:rFonts w:ascii="Times New Roman" w:eastAsia="Times New Roman" w:hAnsi="Times New Roman"/>
                <w:lang w:bidi="en-US"/>
              </w:rPr>
            </w:pPr>
          </w:p>
          <w:p w:rsidR="00FB17B6" w:rsidRPr="00FB17B6" w:rsidRDefault="00FB17B6" w:rsidP="00FB17B6">
            <w:pPr>
              <w:spacing w:after="0" w:line="240" w:lineRule="auto"/>
              <w:ind w:firstLine="170"/>
              <w:jc w:val="center"/>
              <w:rPr>
                <w:rFonts w:ascii="Times New Roman" w:eastAsia="Times New Roman" w:hAnsi="Times New Roman"/>
                <w:lang w:bidi="en-US"/>
              </w:rPr>
            </w:pPr>
            <w:r w:rsidRPr="00FB17B6">
              <w:rPr>
                <w:rFonts w:ascii="Times New Roman" w:eastAsia="Times New Roman" w:hAnsi="Times New Roman"/>
                <w:lang w:bidi="en-US"/>
              </w:rPr>
              <w:t>7 §</w:t>
            </w:r>
          </w:p>
          <w:p w:rsidR="00FB17B6" w:rsidRPr="00FB17B6" w:rsidRDefault="00DB1649" w:rsidP="00FB17B6">
            <w:pPr>
              <w:spacing w:after="0" w:line="240" w:lineRule="auto"/>
              <w:ind w:firstLine="170"/>
              <w:jc w:val="center"/>
              <w:rPr>
                <w:rFonts w:ascii="Times New Roman" w:eastAsia="Times New Roman" w:hAnsi="Times New Roman"/>
                <w:i/>
                <w:lang w:bidi="en-US"/>
              </w:rPr>
            </w:pPr>
            <w:r>
              <w:rPr>
                <w:rFonts w:ascii="Times New Roman" w:eastAsia="Times New Roman" w:hAnsi="Times New Roman"/>
                <w:i/>
                <w:lang w:val="sv-SE" w:bidi="en-US"/>
              </w:rPr>
              <w:t>Kyrkomötets uppgifter</w:t>
            </w:r>
          </w:p>
          <w:p w:rsidR="00FB17B6" w:rsidRPr="00FB17B6" w:rsidRDefault="00FB17B6" w:rsidP="00FB17B6">
            <w:pPr>
              <w:spacing w:after="0" w:line="240" w:lineRule="auto"/>
              <w:jc w:val="both"/>
              <w:rPr>
                <w:rFonts w:ascii="Times New Roman" w:eastAsia="Times New Roman" w:hAnsi="Times New Roman"/>
                <w:lang w:bidi="en-US"/>
              </w:rPr>
            </w:pPr>
            <w:r w:rsidRPr="00FB17B6">
              <w:rPr>
                <w:rFonts w:ascii="Times New Roman" w:eastAsia="Times New Roman" w:hAnsi="Times New Roman"/>
                <w:lang w:bidi="en-US"/>
              </w:rPr>
              <w:t xml:space="preserve">— — — — — — — — — — — — — — — </w:t>
            </w:r>
          </w:p>
          <w:p w:rsidR="00FB17B6" w:rsidRPr="00FB17B6" w:rsidRDefault="00E5018B" w:rsidP="00FB17B6">
            <w:pPr>
              <w:spacing w:after="0" w:line="240" w:lineRule="auto"/>
              <w:ind w:firstLine="170"/>
              <w:jc w:val="both"/>
              <w:rPr>
                <w:rFonts w:ascii="Times New Roman" w:eastAsia="Times New Roman" w:hAnsi="Times New Roman"/>
                <w:lang w:bidi="en-US"/>
              </w:rPr>
            </w:pPr>
            <w:r w:rsidRPr="005A78EC">
              <w:rPr>
                <w:rFonts w:ascii="Times New Roman" w:eastAsia="Times New Roman" w:hAnsi="Times New Roman"/>
                <w:lang w:val="sv-SE" w:bidi="en-US"/>
              </w:rPr>
              <w:t>På kyrkomötet ankommer</w:t>
            </w:r>
          </w:p>
          <w:p w:rsidR="00FB17B6" w:rsidRPr="00FB17B6" w:rsidRDefault="00FB17B6" w:rsidP="00FB17B6">
            <w:pPr>
              <w:spacing w:after="0" w:line="240" w:lineRule="auto"/>
              <w:jc w:val="both"/>
              <w:rPr>
                <w:rFonts w:ascii="Times New Roman" w:eastAsia="Times New Roman" w:hAnsi="Times New Roman"/>
                <w:lang w:bidi="en-US"/>
              </w:rPr>
            </w:pPr>
            <w:r w:rsidRPr="00FB17B6">
              <w:rPr>
                <w:rFonts w:ascii="Times New Roman" w:eastAsia="Times New Roman" w:hAnsi="Times New Roman"/>
                <w:lang w:bidi="en-US"/>
              </w:rPr>
              <w:t xml:space="preserve">— — — — — — — — — — — — — — — </w:t>
            </w:r>
          </w:p>
          <w:p w:rsidR="00FB17B6" w:rsidRPr="00FB17B6" w:rsidRDefault="00E5018B" w:rsidP="00FB17B6">
            <w:pPr>
              <w:spacing w:after="0" w:line="240" w:lineRule="auto"/>
              <w:ind w:firstLine="170"/>
              <w:jc w:val="both"/>
              <w:rPr>
                <w:rFonts w:ascii="Times New Roman" w:eastAsia="Times New Roman" w:hAnsi="Times New Roman"/>
                <w:i/>
                <w:lang w:bidi="en-US"/>
              </w:rPr>
            </w:pPr>
            <w:r w:rsidRPr="005A78EC">
              <w:rPr>
                <w:rFonts w:ascii="Times New Roman" w:eastAsia="Times New Roman" w:hAnsi="Times New Roman"/>
                <w:lang w:val="sv-SE" w:bidi="en-US"/>
              </w:rPr>
              <w:t>10) godkänna verksamhets- och ekonomiplanerna samt budgetarna för kyrkans centralfond och kyrkans pensionsfond och besluta</w:t>
            </w:r>
          </w:p>
          <w:p w:rsidR="00FB17B6" w:rsidRPr="00FB17B6" w:rsidRDefault="00FB17B6" w:rsidP="00FB17B6">
            <w:pPr>
              <w:spacing w:after="0" w:line="240" w:lineRule="auto"/>
              <w:ind w:left="170" w:firstLine="170"/>
              <w:jc w:val="both"/>
              <w:rPr>
                <w:rFonts w:ascii="Times New Roman" w:eastAsia="Times New Roman" w:hAnsi="Times New Roman"/>
                <w:i/>
                <w:lang w:bidi="en-US"/>
              </w:rPr>
            </w:pPr>
          </w:p>
          <w:p w:rsidR="00FB17B6" w:rsidRPr="00FB17B6" w:rsidRDefault="00E5018B" w:rsidP="00FB17B6">
            <w:pPr>
              <w:spacing w:after="0" w:line="240" w:lineRule="auto"/>
              <w:ind w:left="170" w:firstLine="170"/>
              <w:jc w:val="both"/>
              <w:rPr>
                <w:rFonts w:ascii="Times New Roman" w:eastAsia="Times New Roman" w:hAnsi="Times New Roman"/>
                <w:i/>
                <w:lang w:bidi="en-US"/>
              </w:rPr>
            </w:pPr>
            <w:r w:rsidRPr="005A78EC">
              <w:rPr>
                <w:rFonts w:ascii="Times New Roman" w:eastAsia="Times New Roman" w:hAnsi="Times New Roman"/>
                <w:i/>
                <w:lang w:val="sv-SE" w:bidi="en-US"/>
              </w:rPr>
              <w:t>a) om församlingarnas årliga betalning till kyrkans centralfond och kyrkans pensionsfond,</w:t>
            </w:r>
            <w:r w:rsidR="00FB17B6" w:rsidRPr="00FB17B6">
              <w:rPr>
                <w:rFonts w:ascii="Times New Roman" w:eastAsia="Times New Roman" w:hAnsi="Times New Roman"/>
                <w:i/>
                <w:lang w:bidi="en-US"/>
              </w:rPr>
              <w:t xml:space="preserve">  </w:t>
            </w:r>
          </w:p>
          <w:p w:rsidR="00FB17B6" w:rsidRPr="00FB17B6" w:rsidRDefault="00E5018B" w:rsidP="00FB17B6">
            <w:pPr>
              <w:spacing w:after="0" w:line="240" w:lineRule="auto"/>
              <w:ind w:left="170" w:firstLine="170"/>
              <w:jc w:val="both"/>
              <w:rPr>
                <w:rFonts w:ascii="Times New Roman" w:eastAsia="Times New Roman" w:hAnsi="Times New Roman"/>
                <w:i/>
                <w:lang w:bidi="en-US"/>
              </w:rPr>
            </w:pPr>
            <w:r w:rsidRPr="005A78EC">
              <w:rPr>
                <w:rFonts w:ascii="Times New Roman" w:eastAsia="Times New Roman" w:hAnsi="Times New Roman"/>
                <w:i/>
                <w:lang w:val="sv-SE" w:bidi="en-US"/>
              </w:rPr>
              <w:t xml:space="preserve">b) </w:t>
            </w:r>
            <w:r w:rsidRPr="00DB1649">
              <w:rPr>
                <w:rFonts w:ascii="Times New Roman" w:eastAsia="Times New Roman" w:hAnsi="Times New Roman"/>
                <w:i/>
                <w:u w:val="single"/>
                <w:lang w:val="sv-SE" w:bidi="en-US"/>
              </w:rPr>
              <w:t>grunderna för</w:t>
            </w:r>
            <w:r w:rsidRPr="005A78EC">
              <w:rPr>
                <w:rFonts w:ascii="Times New Roman" w:eastAsia="Times New Roman" w:hAnsi="Times New Roman"/>
                <w:i/>
                <w:lang w:val="sv-SE" w:bidi="en-US"/>
              </w:rPr>
              <w:t xml:space="preserve"> fördelningen av den finansiering som avses i lagen om statlig finansiering till evangelisk-lutherska kyrkan för vissa samhälleliga uppgifter ( / ) </w:t>
            </w:r>
            <w:r w:rsidRPr="00DB1649">
              <w:rPr>
                <w:rFonts w:ascii="Times New Roman" w:eastAsia="Times New Roman" w:hAnsi="Times New Roman"/>
                <w:i/>
                <w:u w:val="single"/>
                <w:lang w:val="sv-SE" w:bidi="en-US"/>
              </w:rPr>
              <w:t>fördelas</w:t>
            </w:r>
            <w:r w:rsidRPr="005A78EC">
              <w:rPr>
                <w:rFonts w:ascii="Times New Roman" w:eastAsia="Times New Roman" w:hAnsi="Times New Roman"/>
                <w:i/>
                <w:lang w:val="sv-SE" w:bidi="en-US"/>
              </w:rPr>
              <w:t xml:space="preserve"> (struket)</w:t>
            </w:r>
            <w:r w:rsidR="00FB17B6" w:rsidRPr="00FB17B6">
              <w:rPr>
                <w:rFonts w:ascii="Times New Roman" w:eastAsia="Times New Roman" w:hAnsi="Times New Roman"/>
                <w:i/>
                <w:lang w:bidi="en-US"/>
              </w:rPr>
              <w:t xml:space="preserve"> </w:t>
            </w:r>
            <w:r w:rsidRPr="005A78EC">
              <w:rPr>
                <w:rFonts w:ascii="Times New Roman" w:eastAsia="Times New Roman" w:hAnsi="Times New Roman"/>
                <w:i/>
                <w:lang w:val="sv-SE" w:bidi="en-US"/>
              </w:rPr>
              <w:t>mellan församlingar, kyrkliga samfälligheter och kyrkostyrelsen</w:t>
            </w:r>
            <w:r w:rsidR="00FB17B6" w:rsidRPr="00FB17B6">
              <w:rPr>
                <w:rFonts w:ascii="Times New Roman" w:eastAsia="Times New Roman" w:hAnsi="Times New Roman"/>
                <w:i/>
                <w:lang w:bidi="en-US"/>
              </w:rPr>
              <w:t xml:space="preserve"> </w:t>
            </w:r>
          </w:p>
          <w:p w:rsidR="00FB17B6" w:rsidRPr="00FB17B6" w:rsidRDefault="00FB17B6" w:rsidP="00FB17B6">
            <w:pPr>
              <w:spacing w:after="0" w:line="240" w:lineRule="auto"/>
              <w:jc w:val="both"/>
              <w:rPr>
                <w:rFonts w:ascii="Times New Roman" w:eastAsia="Times New Roman" w:hAnsi="Times New Roman"/>
                <w:lang w:bidi="en-US"/>
              </w:rPr>
            </w:pPr>
            <w:r w:rsidRPr="00FB17B6">
              <w:rPr>
                <w:rFonts w:ascii="Times New Roman" w:eastAsia="Times New Roman" w:hAnsi="Times New Roman"/>
                <w:lang w:bidi="en-US"/>
              </w:rPr>
              <w:t xml:space="preserve">— — — — — — — — — — — — — — — </w:t>
            </w:r>
          </w:p>
          <w:p w:rsidR="00FB17B6" w:rsidRPr="00FB17B6" w:rsidRDefault="00FB17B6" w:rsidP="00FB17B6">
            <w:pPr>
              <w:spacing w:after="0" w:line="240" w:lineRule="auto"/>
              <w:jc w:val="both"/>
              <w:rPr>
                <w:rFonts w:ascii="Times New Roman" w:hAnsi="Times New Roman"/>
              </w:rPr>
            </w:pPr>
          </w:p>
        </w:tc>
      </w:tr>
      <w:tr w:rsidR="00FB17B6" w:rsidRPr="00FB17B6" w:rsidTr="00E760E6">
        <w:tc>
          <w:tcPr>
            <w:tcW w:w="4433" w:type="dxa"/>
            <w:shd w:val="clear" w:color="auto" w:fill="auto"/>
          </w:tcPr>
          <w:p w:rsidR="00FB17B6" w:rsidRPr="00FB17B6" w:rsidRDefault="00E5018B" w:rsidP="00FB17B6">
            <w:pPr>
              <w:spacing w:after="0" w:line="240" w:lineRule="auto"/>
              <w:jc w:val="center"/>
              <w:rPr>
                <w:rFonts w:ascii="Times New Roman" w:hAnsi="Times New Roman"/>
              </w:rPr>
            </w:pPr>
            <w:r w:rsidRPr="005A78EC">
              <w:rPr>
                <w:rFonts w:ascii="Times New Roman" w:hAnsi="Times New Roman"/>
                <w:lang w:val="sv-SE"/>
              </w:rPr>
              <w:lastRenderedPageBreak/>
              <w:t>22 kap.</w:t>
            </w:r>
          </w:p>
          <w:p w:rsidR="00FB17B6" w:rsidRPr="00FB17B6" w:rsidRDefault="00FB17B6" w:rsidP="00FB17B6">
            <w:pPr>
              <w:spacing w:after="0" w:line="240" w:lineRule="auto"/>
              <w:jc w:val="center"/>
              <w:rPr>
                <w:rFonts w:ascii="Times New Roman" w:hAnsi="Times New Roman"/>
                <w:b/>
              </w:rPr>
            </w:pPr>
          </w:p>
          <w:p w:rsidR="00FB17B6" w:rsidRPr="00FB17B6" w:rsidRDefault="00E5018B" w:rsidP="00FB17B6">
            <w:pPr>
              <w:spacing w:after="0" w:line="240" w:lineRule="auto"/>
              <w:jc w:val="center"/>
              <w:rPr>
                <w:rFonts w:ascii="Times New Roman" w:hAnsi="Times New Roman"/>
                <w:b/>
              </w:rPr>
            </w:pPr>
            <w:r w:rsidRPr="005A78EC">
              <w:rPr>
                <w:rFonts w:ascii="Times New Roman" w:hAnsi="Times New Roman"/>
                <w:b/>
                <w:lang w:val="sv-SE"/>
              </w:rPr>
              <w:t>Kyrkostyrelsen, kyrkans centralfond,</w:t>
            </w:r>
            <w:r w:rsidR="00FB17B6" w:rsidRPr="00FB17B6">
              <w:rPr>
                <w:rFonts w:ascii="Times New Roman" w:hAnsi="Times New Roman"/>
                <w:b/>
              </w:rPr>
              <w:t xml:space="preserve"> </w:t>
            </w:r>
          </w:p>
          <w:p w:rsidR="00FB17B6" w:rsidRPr="00FB17B6" w:rsidRDefault="00E5018B" w:rsidP="00FB17B6">
            <w:pPr>
              <w:spacing w:after="0" w:line="240" w:lineRule="auto"/>
              <w:jc w:val="center"/>
              <w:rPr>
                <w:rFonts w:ascii="Times New Roman" w:hAnsi="Times New Roman"/>
                <w:b/>
              </w:rPr>
            </w:pPr>
            <w:r w:rsidRPr="005A78EC">
              <w:rPr>
                <w:rFonts w:ascii="Times New Roman" w:hAnsi="Times New Roman"/>
                <w:b/>
                <w:lang w:val="sv-SE"/>
              </w:rPr>
              <w:t>kyrkans pensionsfond och kyrkans</w:t>
            </w:r>
            <w:r w:rsidR="00FB17B6" w:rsidRPr="00FB17B6">
              <w:rPr>
                <w:rFonts w:ascii="Times New Roman" w:hAnsi="Times New Roman"/>
                <w:b/>
              </w:rPr>
              <w:t xml:space="preserve"> </w:t>
            </w:r>
          </w:p>
          <w:p w:rsidR="00FB17B6" w:rsidRPr="00FB17B6" w:rsidRDefault="00E5018B" w:rsidP="00FB17B6">
            <w:pPr>
              <w:spacing w:after="0" w:line="240" w:lineRule="auto"/>
              <w:jc w:val="center"/>
              <w:rPr>
                <w:rFonts w:ascii="Times New Roman" w:hAnsi="Times New Roman"/>
                <w:b/>
              </w:rPr>
            </w:pPr>
            <w:r w:rsidRPr="005A78EC">
              <w:rPr>
                <w:rFonts w:ascii="Times New Roman" w:hAnsi="Times New Roman"/>
                <w:b/>
                <w:lang w:val="sv-SE"/>
              </w:rPr>
              <w:t>arbetsmarknadsverk</w:t>
            </w:r>
          </w:p>
          <w:p w:rsidR="00FB17B6" w:rsidRPr="00FB17B6" w:rsidRDefault="00FB17B6" w:rsidP="00FB17B6">
            <w:pPr>
              <w:spacing w:after="0" w:line="240" w:lineRule="auto"/>
              <w:jc w:val="center"/>
              <w:rPr>
                <w:rFonts w:ascii="Times New Roman" w:hAnsi="Times New Roman"/>
              </w:rPr>
            </w:pPr>
          </w:p>
        </w:tc>
        <w:tc>
          <w:tcPr>
            <w:tcW w:w="454" w:type="dxa"/>
            <w:gridSpan w:val="2"/>
            <w:shd w:val="clear" w:color="auto" w:fill="auto"/>
          </w:tcPr>
          <w:p w:rsidR="00FB17B6" w:rsidRPr="00FB17B6" w:rsidRDefault="00FB17B6" w:rsidP="00FB17B6">
            <w:pPr>
              <w:spacing w:after="0" w:line="240" w:lineRule="auto"/>
              <w:jc w:val="both"/>
              <w:rPr>
                <w:rFonts w:ascii="Times New Roman" w:hAnsi="Times New Roman"/>
                <w:b/>
              </w:rPr>
            </w:pPr>
          </w:p>
        </w:tc>
        <w:tc>
          <w:tcPr>
            <w:tcW w:w="4433" w:type="dxa"/>
            <w:gridSpan w:val="2"/>
            <w:shd w:val="clear" w:color="auto" w:fill="auto"/>
          </w:tcPr>
          <w:p w:rsidR="00FB17B6" w:rsidRPr="00FB17B6" w:rsidRDefault="00E5018B" w:rsidP="00FB17B6">
            <w:pPr>
              <w:spacing w:after="0" w:line="240" w:lineRule="auto"/>
              <w:jc w:val="center"/>
              <w:rPr>
                <w:rFonts w:ascii="Times New Roman" w:hAnsi="Times New Roman"/>
              </w:rPr>
            </w:pPr>
            <w:r w:rsidRPr="005A78EC">
              <w:rPr>
                <w:rFonts w:ascii="Times New Roman" w:hAnsi="Times New Roman"/>
                <w:lang w:val="sv-SE"/>
              </w:rPr>
              <w:t>22 kap.</w:t>
            </w:r>
          </w:p>
          <w:p w:rsidR="00FB17B6" w:rsidRPr="00FB17B6" w:rsidRDefault="00FB17B6" w:rsidP="00FB17B6">
            <w:pPr>
              <w:spacing w:after="0" w:line="240" w:lineRule="auto"/>
              <w:jc w:val="center"/>
              <w:rPr>
                <w:rFonts w:ascii="Times New Roman" w:hAnsi="Times New Roman"/>
                <w:b/>
              </w:rPr>
            </w:pPr>
          </w:p>
          <w:p w:rsidR="00FB17B6" w:rsidRPr="00FB17B6" w:rsidRDefault="00E5018B" w:rsidP="00FB17B6">
            <w:pPr>
              <w:spacing w:after="0" w:line="240" w:lineRule="auto"/>
              <w:jc w:val="center"/>
              <w:rPr>
                <w:rFonts w:ascii="Times New Roman" w:hAnsi="Times New Roman"/>
                <w:b/>
              </w:rPr>
            </w:pPr>
            <w:r w:rsidRPr="005A78EC">
              <w:rPr>
                <w:rFonts w:ascii="Times New Roman" w:hAnsi="Times New Roman"/>
                <w:b/>
                <w:lang w:val="sv-SE"/>
              </w:rPr>
              <w:t>Kyrkostyrelsen, kyrkans centralfond,</w:t>
            </w:r>
            <w:r w:rsidR="00FB17B6" w:rsidRPr="00FB17B6">
              <w:rPr>
                <w:rFonts w:ascii="Times New Roman" w:hAnsi="Times New Roman"/>
                <w:b/>
              </w:rPr>
              <w:t xml:space="preserve"> </w:t>
            </w:r>
          </w:p>
          <w:p w:rsidR="00FB17B6" w:rsidRPr="00FB17B6" w:rsidRDefault="00E5018B" w:rsidP="00FB17B6">
            <w:pPr>
              <w:spacing w:after="0" w:line="240" w:lineRule="auto"/>
              <w:jc w:val="center"/>
              <w:rPr>
                <w:rFonts w:ascii="Times New Roman" w:hAnsi="Times New Roman"/>
                <w:b/>
              </w:rPr>
            </w:pPr>
            <w:r w:rsidRPr="005A78EC">
              <w:rPr>
                <w:rFonts w:ascii="Times New Roman" w:hAnsi="Times New Roman"/>
                <w:b/>
                <w:lang w:val="sv-SE"/>
              </w:rPr>
              <w:t>kyrkans pensionsfond och kyrkans</w:t>
            </w:r>
            <w:r w:rsidR="00FB17B6" w:rsidRPr="00FB17B6">
              <w:rPr>
                <w:rFonts w:ascii="Times New Roman" w:hAnsi="Times New Roman"/>
                <w:b/>
              </w:rPr>
              <w:t xml:space="preserve"> </w:t>
            </w:r>
          </w:p>
          <w:p w:rsidR="00FB17B6" w:rsidRPr="00FB17B6" w:rsidRDefault="00E5018B" w:rsidP="00FB17B6">
            <w:pPr>
              <w:spacing w:after="0" w:line="240" w:lineRule="auto"/>
              <w:jc w:val="center"/>
              <w:rPr>
                <w:rFonts w:ascii="Times New Roman" w:hAnsi="Times New Roman"/>
                <w:b/>
              </w:rPr>
            </w:pPr>
            <w:r w:rsidRPr="005A78EC">
              <w:rPr>
                <w:rFonts w:ascii="Times New Roman" w:hAnsi="Times New Roman"/>
                <w:b/>
                <w:lang w:val="sv-SE"/>
              </w:rPr>
              <w:t>arbetsmarknadsverk</w:t>
            </w:r>
          </w:p>
          <w:p w:rsidR="00FB17B6" w:rsidRPr="00FB17B6" w:rsidRDefault="00FB17B6" w:rsidP="00FB17B6">
            <w:pPr>
              <w:spacing w:after="0" w:line="240" w:lineRule="auto"/>
              <w:jc w:val="center"/>
              <w:rPr>
                <w:rFonts w:ascii="Times New Roman" w:hAnsi="Times New Roman"/>
              </w:rPr>
            </w:pPr>
          </w:p>
        </w:tc>
      </w:tr>
      <w:tr w:rsidR="00FB17B6" w:rsidRPr="00FB17B6" w:rsidTr="00E760E6">
        <w:tc>
          <w:tcPr>
            <w:tcW w:w="4433" w:type="dxa"/>
            <w:shd w:val="clear" w:color="auto" w:fill="auto"/>
          </w:tcPr>
          <w:p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5 §</w:t>
            </w:r>
          </w:p>
          <w:p w:rsidR="00FB17B6" w:rsidRPr="00FB17B6" w:rsidRDefault="00E5018B" w:rsidP="00FB17B6">
            <w:pPr>
              <w:spacing w:after="0" w:line="240" w:lineRule="auto"/>
              <w:jc w:val="center"/>
              <w:rPr>
                <w:rFonts w:ascii="Times New Roman" w:eastAsia="Times New Roman" w:hAnsi="Times New Roman"/>
                <w:i/>
                <w:lang w:bidi="en-US"/>
              </w:rPr>
            </w:pPr>
            <w:r w:rsidRPr="005A78EC">
              <w:rPr>
                <w:rFonts w:ascii="Times New Roman" w:eastAsia="Times New Roman" w:hAnsi="Times New Roman"/>
                <w:i/>
                <w:lang w:val="sv-SE" w:bidi="en-US"/>
              </w:rPr>
              <w:t>Kyrkans centralfond</w:t>
            </w:r>
          </w:p>
          <w:p w:rsidR="00FB17B6" w:rsidRPr="00FB17B6" w:rsidRDefault="00FB17B6" w:rsidP="00FB17B6">
            <w:pPr>
              <w:spacing w:after="0" w:line="240" w:lineRule="auto"/>
              <w:jc w:val="center"/>
              <w:rPr>
                <w:rFonts w:ascii="Times New Roman" w:eastAsia="Times New Roman" w:hAnsi="Times New Roman"/>
                <w:i/>
                <w:lang w:bidi="en-US"/>
              </w:rPr>
            </w:pPr>
          </w:p>
          <w:p w:rsidR="00FB17B6" w:rsidRPr="00FB17B6" w:rsidRDefault="00E5018B" w:rsidP="00FB17B6">
            <w:pPr>
              <w:spacing w:after="0" w:line="240" w:lineRule="auto"/>
              <w:ind w:firstLine="170"/>
              <w:jc w:val="both"/>
              <w:rPr>
                <w:rFonts w:ascii="Times New Roman" w:eastAsia="Times New Roman" w:hAnsi="Times New Roman"/>
                <w:lang w:bidi="en-US"/>
              </w:rPr>
            </w:pPr>
            <w:r w:rsidRPr="005A78EC">
              <w:rPr>
                <w:rFonts w:ascii="Times New Roman" w:eastAsia="Times New Roman" w:hAnsi="Times New Roman"/>
                <w:lang w:val="sv-SE" w:bidi="en-US"/>
              </w:rPr>
              <w:t xml:space="preserve">Kyrkans centralfond är kyrkans gemensamma fond, vars tillgångar i enlighet med centralfondens budget används för </w:t>
            </w:r>
          </w:p>
          <w:p w:rsidR="00FB17B6" w:rsidRPr="00DB1649" w:rsidRDefault="00DB1649" w:rsidP="00DB1649">
            <w:pPr>
              <w:spacing w:after="0" w:line="240" w:lineRule="auto"/>
              <w:ind w:firstLine="170"/>
              <w:jc w:val="both"/>
              <w:rPr>
                <w:rFonts w:ascii="Times New Roman" w:eastAsia="Times New Roman" w:hAnsi="Times New Roman"/>
                <w:lang w:bidi="en-US"/>
              </w:rPr>
            </w:pPr>
            <w:r w:rsidRPr="00DB1649">
              <w:rPr>
                <w:rFonts w:ascii="Times New Roman" w:eastAsia="Times New Roman" w:hAnsi="Times New Roman"/>
                <w:lang w:val="sv-SE" w:bidi="en-US"/>
              </w:rPr>
              <w:t>1)</w:t>
            </w:r>
            <w:r>
              <w:rPr>
                <w:rFonts w:ascii="Times New Roman" w:eastAsia="Times New Roman" w:hAnsi="Times New Roman"/>
                <w:lang w:val="sv-SE" w:bidi="en-US"/>
              </w:rPr>
              <w:t xml:space="preserve"> </w:t>
            </w:r>
            <w:r w:rsidR="00E5018B" w:rsidRPr="00DB1649">
              <w:rPr>
                <w:rFonts w:ascii="Times New Roman" w:eastAsia="Times New Roman" w:hAnsi="Times New Roman"/>
                <w:lang w:val="sv-SE" w:bidi="en-US"/>
              </w:rPr>
              <w:t>understödande av församlingar och kyrkliga samfälligheter i svag ekonomisk ställning samt för utvecklande av samarbetet mellan församlingar och av församlingsstrukturen,</w:t>
            </w:r>
          </w:p>
          <w:p w:rsidR="00FB17B6" w:rsidRPr="00FB17B6" w:rsidRDefault="00FB17B6" w:rsidP="00FB17B6">
            <w:pPr>
              <w:spacing w:after="0" w:line="240" w:lineRule="auto"/>
              <w:ind w:firstLine="170"/>
              <w:jc w:val="both"/>
              <w:rPr>
                <w:rFonts w:ascii="Times New Roman" w:eastAsia="Times New Roman" w:hAnsi="Times New Roman"/>
                <w:lang w:bidi="en-US"/>
              </w:rPr>
            </w:pPr>
          </w:p>
          <w:p w:rsidR="00FB17B6" w:rsidRPr="00FB17B6" w:rsidRDefault="00FB17B6" w:rsidP="00FB17B6">
            <w:pPr>
              <w:spacing w:after="0" w:line="240" w:lineRule="auto"/>
              <w:ind w:firstLine="170"/>
              <w:jc w:val="both"/>
              <w:rPr>
                <w:rFonts w:ascii="Times New Roman" w:eastAsia="Times New Roman" w:hAnsi="Times New Roman"/>
                <w:lang w:bidi="en-US"/>
              </w:rPr>
            </w:pPr>
          </w:p>
          <w:p w:rsidR="00FB17B6" w:rsidRPr="00FB17B6" w:rsidRDefault="00FB17B6" w:rsidP="00FB17B6">
            <w:pPr>
              <w:spacing w:after="0" w:line="240" w:lineRule="auto"/>
              <w:ind w:firstLine="170"/>
              <w:jc w:val="both"/>
              <w:rPr>
                <w:rFonts w:ascii="Times New Roman" w:eastAsia="Times New Roman" w:hAnsi="Times New Roman"/>
                <w:lang w:bidi="en-US"/>
              </w:rPr>
            </w:pPr>
          </w:p>
          <w:p w:rsidR="00FB17B6" w:rsidRPr="00FB17B6" w:rsidRDefault="00FB17B6" w:rsidP="00FB17B6">
            <w:pPr>
              <w:spacing w:after="0" w:line="240" w:lineRule="auto"/>
              <w:ind w:firstLine="170"/>
              <w:jc w:val="both"/>
              <w:rPr>
                <w:rFonts w:ascii="Times New Roman" w:eastAsia="Times New Roman" w:hAnsi="Times New Roman"/>
                <w:lang w:bidi="en-US"/>
              </w:rPr>
            </w:pPr>
          </w:p>
          <w:p w:rsidR="00FB17B6" w:rsidRPr="00FB17B6" w:rsidRDefault="00FB17B6" w:rsidP="00FB17B6">
            <w:pPr>
              <w:spacing w:after="0" w:line="240" w:lineRule="auto"/>
              <w:ind w:firstLine="170"/>
              <w:jc w:val="both"/>
              <w:rPr>
                <w:rFonts w:ascii="Times New Roman" w:eastAsia="Times New Roman" w:hAnsi="Times New Roman"/>
                <w:lang w:bidi="en-US"/>
              </w:rPr>
            </w:pPr>
          </w:p>
          <w:p w:rsidR="00FB17B6" w:rsidRPr="00FB17B6" w:rsidRDefault="00E5018B" w:rsidP="00FB17B6">
            <w:pPr>
              <w:spacing w:after="0" w:line="240" w:lineRule="auto"/>
              <w:ind w:firstLine="170"/>
              <w:jc w:val="both"/>
              <w:rPr>
                <w:rFonts w:ascii="Times New Roman" w:eastAsia="Times New Roman" w:hAnsi="Times New Roman"/>
                <w:lang w:bidi="en-US"/>
              </w:rPr>
            </w:pPr>
            <w:r w:rsidRPr="005A78EC">
              <w:rPr>
                <w:rFonts w:ascii="Times New Roman" w:eastAsia="Times New Roman" w:hAnsi="Times New Roman"/>
                <w:lang w:val="sv-SE" w:bidi="en-US"/>
              </w:rPr>
              <w:t>2) för de utgifter som stiften och kyrkans centralförvaltning har,</w:t>
            </w:r>
          </w:p>
          <w:p w:rsidR="00FB17B6" w:rsidRPr="00FB17B6" w:rsidRDefault="00E5018B" w:rsidP="00FB17B6">
            <w:pPr>
              <w:spacing w:after="0" w:line="240" w:lineRule="auto"/>
              <w:ind w:firstLine="170"/>
              <w:jc w:val="both"/>
              <w:rPr>
                <w:rFonts w:ascii="Times New Roman" w:eastAsia="Times New Roman" w:hAnsi="Times New Roman"/>
                <w:lang w:bidi="en-US"/>
              </w:rPr>
            </w:pPr>
            <w:r w:rsidRPr="005A78EC">
              <w:rPr>
                <w:rFonts w:ascii="Times New Roman" w:eastAsia="Times New Roman" w:hAnsi="Times New Roman"/>
                <w:lang w:val="sv-SE" w:bidi="en-US"/>
              </w:rPr>
              <w:t>3) för kyrkans gemensamma syften samt för betalning av kyrkans övriga utgifter som baserar sig på lag och förbindelser.</w:t>
            </w:r>
          </w:p>
          <w:p w:rsidR="00FB17B6" w:rsidRPr="00FB17B6" w:rsidRDefault="00E5018B" w:rsidP="00FB17B6">
            <w:pPr>
              <w:spacing w:after="0" w:line="240" w:lineRule="auto"/>
              <w:ind w:firstLine="170"/>
              <w:jc w:val="both"/>
              <w:rPr>
                <w:rFonts w:ascii="Times New Roman" w:eastAsia="Times New Roman" w:hAnsi="Times New Roman"/>
                <w:lang w:bidi="en-US"/>
              </w:rPr>
            </w:pPr>
            <w:r w:rsidRPr="005A78EC">
              <w:rPr>
                <w:rFonts w:ascii="Times New Roman" w:eastAsia="Times New Roman" w:hAnsi="Times New Roman"/>
                <w:lang w:val="sv-SE" w:bidi="en-US"/>
              </w:rPr>
              <w:t>Helsingfors är hemort för kyrkans centralfond.</w:t>
            </w:r>
          </w:p>
          <w:p w:rsidR="00FB17B6" w:rsidRPr="00FB17B6" w:rsidRDefault="00FB17B6" w:rsidP="00FB17B6">
            <w:pPr>
              <w:spacing w:after="0" w:line="240" w:lineRule="auto"/>
              <w:jc w:val="center"/>
              <w:rPr>
                <w:rFonts w:ascii="Times New Roman" w:hAnsi="Times New Roman"/>
              </w:rPr>
            </w:pPr>
          </w:p>
        </w:tc>
        <w:tc>
          <w:tcPr>
            <w:tcW w:w="454" w:type="dxa"/>
            <w:gridSpan w:val="2"/>
            <w:shd w:val="clear" w:color="auto" w:fill="auto"/>
          </w:tcPr>
          <w:p w:rsidR="00FB17B6" w:rsidRPr="00FB17B6" w:rsidRDefault="00FB17B6" w:rsidP="00FB17B6">
            <w:pPr>
              <w:spacing w:after="0" w:line="240" w:lineRule="auto"/>
              <w:jc w:val="both"/>
              <w:rPr>
                <w:rFonts w:ascii="Times New Roman" w:hAnsi="Times New Roman"/>
                <w:b/>
              </w:rPr>
            </w:pPr>
          </w:p>
        </w:tc>
        <w:tc>
          <w:tcPr>
            <w:tcW w:w="4433" w:type="dxa"/>
            <w:gridSpan w:val="2"/>
            <w:shd w:val="clear" w:color="auto" w:fill="auto"/>
          </w:tcPr>
          <w:p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5 §</w:t>
            </w:r>
          </w:p>
          <w:p w:rsidR="00FB17B6" w:rsidRPr="00FB17B6" w:rsidRDefault="00E5018B" w:rsidP="00FB17B6">
            <w:pPr>
              <w:spacing w:after="0" w:line="240" w:lineRule="auto"/>
              <w:jc w:val="center"/>
              <w:rPr>
                <w:rFonts w:ascii="Times New Roman" w:eastAsia="Times New Roman" w:hAnsi="Times New Roman"/>
                <w:i/>
                <w:lang w:bidi="en-US"/>
              </w:rPr>
            </w:pPr>
            <w:r w:rsidRPr="005A78EC">
              <w:rPr>
                <w:rFonts w:ascii="Times New Roman" w:eastAsia="Times New Roman" w:hAnsi="Times New Roman"/>
                <w:i/>
                <w:lang w:val="sv-SE" w:bidi="en-US"/>
              </w:rPr>
              <w:t>Kyrkans centralfond</w:t>
            </w:r>
          </w:p>
          <w:p w:rsidR="00FB17B6" w:rsidRPr="00FB17B6" w:rsidRDefault="00FB17B6" w:rsidP="00FB17B6">
            <w:pPr>
              <w:spacing w:after="0" w:line="240" w:lineRule="auto"/>
              <w:jc w:val="center"/>
              <w:rPr>
                <w:rFonts w:ascii="Times New Roman" w:eastAsia="Times New Roman" w:hAnsi="Times New Roman"/>
                <w:i/>
                <w:lang w:bidi="en-US"/>
              </w:rPr>
            </w:pPr>
          </w:p>
          <w:p w:rsidR="00FB17B6" w:rsidRPr="00FB17B6" w:rsidRDefault="00E5018B" w:rsidP="00FB17B6">
            <w:pPr>
              <w:spacing w:after="0" w:line="240" w:lineRule="auto"/>
              <w:ind w:firstLine="170"/>
              <w:jc w:val="both"/>
              <w:rPr>
                <w:rFonts w:ascii="Times New Roman" w:eastAsia="Times New Roman" w:hAnsi="Times New Roman"/>
                <w:lang w:bidi="en-US"/>
              </w:rPr>
            </w:pPr>
            <w:r w:rsidRPr="005A78EC">
              <w:rPr>
                <w:rFonts w:ascii="Times New Roman" w:eastAsia="Times New Roman" w:hAnsi="Times New Roman"/>
                <w:lang w:val="sv-SE" w:bidi="en-US"/>
              </w:rPr>
              <w:t xml:space="preserve">Kyrkans centralfond är kyrkans gemensamma fond, vars tillgångar i enlighet med centralfondens budget används för </w:t>
            </w:r>
          </w:p>
          <w:p w:rsidR="00FB17B6" w:rsidRPr="00FB17B6" w:rsidRDefault="00DB1649" w:rsidP="00FB17B6">
            <w:pPr>
              <w:spacing w:after="0" w:line="240" w:lineRule="auto"/>
              <w:ind w:firstLine="170"/>
              <w:jc w:val="both"/>
              <w:rPr>
                <w:rFonts w:ascii="Times New Roman" w:eastAsia="Times New Roman" w:hAnsi="Times New Roman"/>
                <w:lang w:bidi="en-US"/>
              </w:rPr>
            </w:pPr>
            <w:r>
              <w:rPr>
                <w:rFonts w:ascii="Times New Roman" w:eastAsia="Times New Roman" w:hAnsi="Times New Roman"/>
                <w:lang w:val="sv-SE" w:bidi="en-US"/>
              </w:rPr>
              <w:t xml:space="preserve">1) </w:t>
            </w:r>
            <w:r w:rsidR="00E5018B" w:rsidRPr="005A78EC">
              <w:rPr>
                <w:rFonts w:ascii="Times New Roman" w:eastAsia="Times New Roman" w:hAnsi="Times New Roman"/>
                <w:lang w:val="sv-SE" w:bidi="en-US"/>
              </w:rPr>
              <w:t>understödande av församlingar och kyrkliga samfälligheter i svag ekonomisk ställning samt för utvecklande av samarbetet mellan församlingar och av församlingsstrukturen,</w:t>
            </w:r>
          </w:p>
          <w:p w:rsidR="00FB17B6" w:rsidRPr="00DB1649" w:rsidRDefault="00E5018B" w:rsidP="00FB17B6">
            <w:pPr>
              <w:spacing w:after="0" w:line="240" w:lineRule="auto"/>
              <w:ind w:firstLine="170"/>
              <w:jc w:val="both"/>
              <w:rPr>
                <w:rFonts w:ascii="Times New Roman" w:eastAsia="Times New Roman" w:hAnsi="Times New Roman"/>
                <w:i/>
                <w:lang w:bidi="en-US"/>
              </w:rPr>
            </w:pPr>
            <w:r w:rsidRPr="005A78EC">
              <w:rPr>
                <w:rFonts w:ascii="Times New Roman" w:eastAsia="Times New Roman" w:hAnsi="Times New Roman"/>
                <w:lang w:val="sv-SE" w:bidi="en-US"/>
              </w:rPr>
              <w:t xml:space="preserve">2) </w:t>
            </w:r>
            <w:r w:rsidRPr="00DB1649">
              <w:rPr>
                <w:rFonts w:ascii="Times New Roman" w:eastAsia="Times New Roman" w:hAnsi="Times New Roman"/>
                <w:i/>
                <w:lang w:val="sv-SE" w:bidi="en-US"/>
              </w:rPr>
              <w:t>för att finansiera församlingarnas och de kyrkliga samfälligheternas kostnader för uppgifter som gäller begravningsverksamhet, folkbokföring samt underhåll av kulturhistoriskt värdefulla byggnader och inventarier,</w:t>
            </w:r>
            <w:r w:rsidR="00FB17B6" w:rsidRPr="00DB1649">
              <w:rPr>
                <w:rFonts w:ascii="Times New Roman" w:eastAsia="Times New Roman" w:hAnsi="Times New Roman"/>
                <w:i/>
                <w:lang w:bidi="en-US"/>
              </w:rPr>
              <w:t xml:space="preserve"> </w:t>
            </w:r>
          </w:p>
          <w:p w:rsidR="00FB17B6" w:rsidRPr="00FB17B6" w:rsidRDefault="00E5018B" w:rsidP="00FB17B6">
            <w:pPr>
              <w:spacing w:after="0" w:line="240" w:lineRule="auto"/>
              <w:ind w:firstLine="170"/>
              <w:jc w:val="both"/>
              <w:rPr>
                <w:rFonts w:ascii="Times New Roman" w:eastAsia="Times New Roman" w:hAnsi="Times New Roman"/>
                <w:lang w:bidi="en-US"/>
              </w:rPr>
            </w:pPr>
            <w:r w:rsidRPr="005A78EC">
              <w:rPr>
                <w:rFonts w:ascii="Times New Roman" w:eastAsia="Times New Roman" w:hAnsi="Times New Roman"/>
                <w:lang w:val="sv-SE" w:bidi="en-US"/>
              </w:rPr>
              <w:t>3) för de utgifter som stiften och kyrkans centralförvaltning har,</w:t>
            </w:r>
          </w:p>
          <w:p w:rsidR="00FB17B6" w:rsidRPr="00FB17B6" w:rsidRDefault="00E5018B" w:rsidP="00FB17B6">
            <w:pPr>
              <w:spacing w:after="0" w:line="240" w:lineRule="auto"/>
              <w:ind w:firstLine="170"/>
              <w:jc w:val="both"/>
              <w:rPr>
                <w:rFonts w:ascii="Times New Roman" w:eastAsia="Times New Roman" w:hAnsi="Times New Roman"/>
                <w:lang w:bidi="en-US"/>
              </w:rPr>
            </w:pPr>
            <w:r w:rsidRPr="005A78EC">
              <w:rPr>
                <w:rFonts w:ascii="Times New Roman" w:eastAsia="Times New Roman" w:hAnsi="Times New Roman"/>
                <w:lang w:val="sv-SE" w:bidi="en-US"/>
              </w:rPr>
              <w:t>4) för kyrkans gemensamma syften samt för betalning av kyrkans övriga utgifter som baserar sig på lag och förbindelser.</w:t>
            </w:r>
          </w:p>
          <w:p w:rsidR="00FB17B6" w:rsidRPr="00FB17B6" w:rsidRDefault="00E5018B" w:rsidP="00FB17B6">
            <w:pPr>
              <w:spacing w:after="0" w:line="240" w:lineRule="auto"/>
              <w:ind w:firstLine="170"/>
              <w:jc w:val="both"/>
              <w:rPr>
                <w:rFonts w:ascii="Times New Roman" w:eastAsia="Times New Roman" w:hAnsi="Times New Roman"/>
                <w:lang w:bidi="en-US"/>
              </w:rPr>
            </w:pPr>
            <w:r w:rsidRPr="005A78EC">
              <w:rPr>
                <w:rFonts w:ascii="Times New Roman" w:eastAsia="Times New Roman" w:hAnsi="Times New Roman"/>
                <w:lang w:val="sv-SE" w:bidi="en-US"/>
              </w:rPr>
              <w:t>Helsingfors är hemort för kyrkans centralfond.</w:t>
            </w:r>
          </w:p>
          <w:p w:rsidR="00FB17B6" w:rsidRPr="00FB17B6" w:rsidRDefault="00FB17B6" w:rsidP="00FB17B6">
            <w:pPr>
              <w:spacing w:after="0" w:line="240" w:lineRule="auto"/>
              <w:jc w:val="center"/>
              <w:rPr>
                <w:rFonts w:ascii="Times New Roman" w:hAnsi="Times New Roman"/>
              </w:rPr>
            </w:pPr>
          </w:p>
        </w:tc>
      </w:tr>
      <w:tr w:rsidR="00FB17B6" w:rsidRPr="00FB17B6" w:rsidTr="00E760E6">
        <w:tc>
          <w:tcPr>
            <w:tcW w:w="4433" w:type="dxa"/>
            <w:shd w:val="clear" w:color="auto" w:fill="auto"/>
          </w:tcPr>
          <w:p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 xml:space="preserve"> 7 §</w:t>
            </w:r>
          </w:p>
          <w:p w:rsidR="00FB17B6" w:rsidRPr="00FB17B6" w:rsidRDefault="00E5018B" w:rsidP="00FB17B6">
            <w:pPr>
              <w:spacing w:after="0" w:line="240" w:lineRule="auto"/>
              <w:jc w:val="center"/>
              <w:rPr>
                <w:rFonts w:ascii="Times New Roman" w:hAnsi="Times New Roman"/>
                <w:i/>
              </w:rPr>
            </w:pPr>
            <w:r w:rsidRPr="005A78EC">
              <w:rPr>
                <w:rFonts w:ascii="Times New Roman" w:hAnsi="Times New Roman"/>
                <w:i/>
                <w:lang w:val="sv-SE"/>
              </w:rPr>
              <w:t>Avgifter till kyrkans centralfond</w:t>
            </w:r>
          </w:p>
          <w:p w:rsidR="00FB17B6" w:rsidRPr="00FB17B6" w:rsidRDefault="00FB17B6" w:rsidP="00FB17B6">
            <w:pPr>
              <w:spacing w:after="0" w:line="240" w:lineRule="auto"/>
              <w:jc w:val="both"/>
              <w:rPr>
                <w:rFonts w:ascii="Times New Roman" w:hAnsi="Times New Roman"/>
              </w:rPr>
            </w:pPr>
          </w:p>
          <w:p w:rsidR="00FB17B6" w:rsidRPr="00FB17B6" w:rsidRDefault="00E5018B" w:rsidP="00FB17B6">
            <w:pPr>
              <w:spacing w:after="0" w:line="240" w:lineRule="auto"/>
              <w:ind w:firstLine="170"/>
              <w:jc w:val="both"/>
              <w:rPr>
                <w:rFonts w:ascii="Times New Roman" w:eastAsia="Times New Roman" w:hAnsi="Times New Roman"/>
                <w:lang w:bidi="en-US"/>
              </w:rPr>
            </w:pPr>
            <w:r w:rsidRPr="00E760E6">
              <w:rPr>
                <w:rFonts w:ascii="Times New Roman" w:eastAsia="Times New Roman" w:hAnsi="Times New Roman"/>
                <w:lang w:val="sv-SE" w:bidi="en-US"/>
              </w:rPr>
              <w:t>Varje församling eller kyrklig samfällighet ska årligen till kyrkans centralfond betala</w:t>
            </w:r>
            <w:r w:rsidR="00FB17B6" w:rsidRPr="00FB17B6">
              <w:rPr>
                <w:rFonts w:ascii="Times New Roman" w:eastAsia="Times New Roman" w:hAnsi="Times New Roman"/>
                <w:lang w:bidi="en-US"/>
              </w:rPr>
              <w:t xml:space="preserve"> </w:t>
            </w:r>
          </w:p>
          <w:p w:rsidR="00FB17B6" w:rsidRPr="00FB17B6" w:rsidRDefault="00E5018B" w:rsidP="00FB17B6">
            <w:pPr>
              <w:spacing w:after="0" w:line="240" w:lineRule="auto"/>
              <w:ind w:firstLine="170"/>
              <w:jc w:val="both"/>
              <w:rPr>
                <w:rFonts w:ascii="Times New Roman" w:eastAsia="Times New Roman" w:hAnsi="Times New Roman"/>
                <w:lang w:bidi="en-US"/>
              </w:rPr>
            </w:pPr>
            <w:bookmarkStart w:id="2" w:name="WfNextSeg"/>
            <w:r w:rsidRPr="005A78EC">
              <w:rPr>
                <w:rFonts w:ascii="Times New Roman" w:eastAsia="Times New Roman" w:hAnsi="Times New Roman"/>
                <w:lang w:val="sv-SE" w:bidi="en-US"/>
              </w:rPr>
              <w:t>1) högst tio procent av den kalkylerade kyrkoskatten vid den senast verkställda beskattningen</w:t>
            </w:r>
            <w:r w:rsidR="00E760E6" w:rsidRPr="00E760E6">
              <w:rPr>
                <w:rFonts w:ascii="Segoe UI" w:eastAsiaTheme="minorHAnsi" w:hAnsi="Segoe UI" w:cs="Segoe UI"/>
                <w:noProof/>
                <w:color w:val="008000"/>
                <w:spacing w:val="-4"/>
                <w:kern w:val="30"/>
                <w:sz w:val="16"/>
                <w:lang w:val="sv-FI"/>
              </w:rPr>
              <w:t xml:space="preserve"> </w:t>
            </w:r>
            <w:r w:rsidR="00E760E6" w:rsidRPr="00E760E6">
              <w:rPr>
                <w:rFonts w:ascii="Times New Roman" w:eastAsia="Times New Roman" w:hAnsi="Times New Roman"/>
                <w:i/>
                <w:lang w:val="sv-FI" w:bidi="en-US"/>
              </w:rPr>
              <w:t>och andelen av den debiterade samfundsskatten vid den senast verkställda beskattningen (grundavgift);</w:t>
            </w:r>
            <w:r w:rsidRPr="005A78EC">
              <w:rPr>
                <w:rFonts w:ascii="Times New Roman" w:eastAsia="Times New Roman" w:hAnsi="Times New Roman"/>
                <w:lang w:val="sv-SE" w:bidi="en-US"/>
              </w:rPr>
              <w:t xml:space="preserve"> </w:t>
            </w:r>
            <w:r w:rsidRPr="00DB1649">
              <w:rPr>
                <w:rFonts w:ascii="Times New Roman" w:eastAsia="Times New Roman" w:hAnsi="Times New Roman"/>
                <w:i/>
                <w:lang w:val="sv-SE" w:bidi="en-US"/>
              </w:rPr>
              <w:t>som kan fastställas endast utifrån den kalkylerade kyrkoskatten</w:t>
            </w:r>
            <w:r w:rsidRPr="005A78EC">
              <w:rPr>
                <w:rFonts w:ascii="Times New Roman" w:eastAsia="Times New Roman" w:hAnsi="Times New Roman"/>
                <w:lang w:val="sv-SE" w:bidi="en-US"/>
              </w:rPr>
              <w:t>;</w:t>
            </w:r>
            <w:bookmarkEnd w:id="2"/>
          </w:p>
          <w:p w:rsidR="00FB17B6" w:rsidRPr="00244FA8" w:rsidRDefault="00E5018B" w:rsidP="00FB17B6">
            <w:pPr>
              <w:spacing w:after="0" w:line="240" w:lineRule="auto"/>
              <w:ind w:firstLine="170"/>
              <w:jc w:val="both"/>
              <w:rPr>
                <w:rFonts w:ascii="Times New Roman" w:eastAsia="Times New Roman" w:hAnsi="Times New Roman"/>
                <w:i/>
                <w:lang w:bidi="en-US"/>
              </w:rPr>
            </w:pPr>
            <w:r w:rsidRPr="005A78EC">
              <w:rPr>
                <w:rFonts w:ascii="Times New Roman" w:eastAsia="Times New Roman" w:hAnsi="Times New Roman"/>
                <w:lang w:val="sv-SE" w:bidi="en-US"/>
              </w:rPr>
              <w:t>2)</w:t>
            </w:r>
            <w:r w:rsidRPr="00244FA8">
              <w:rPr>
                <w:rFonts w:ascii="Times New Roman" w:eastAsia="Times New Roman" w:hAnsi="Times New Roman"/>
                <w:i/>
                <w:lang w:val="sv-SE" w:bidi="en-US"/>
              </w:rPr>
              <w:t xml:space="preserve"> utöver grundavgiften högst tjugo procent av den andel enligt 1 punkten som församlingen </w:t>
            </w:r>
            <w:r w:rsidRPr="00244FA8">
              <w:rPr>
                <w:rFonts w:ascii="Times New Roman" w:eastAsia="Times New Roman" w:hAnsi="Times New Roman"/>
                <w:i/>
                <w:lang w:val="sv-SE" w:bidi="en-US"/>
              </w:rPr>
              <w:lastRenderedPageBreak/>
              <w:t>får av den samfundsskatt som har debiterats (</w:t>
            </w:r>
            <w:r w:rsidRPr="00244FA8">
              <w:rPr>
                <w:rFonts w:ascii="Times New Roman" w:eastAsia="Times New Roman" w:hAnsi="Times New Roman"/>
                <w:b/>
                <w:i/>
                <w:lang w:val="sv-SE" w:bidi="en-US"/>
              </w:rPr>
              <w:t>tilläggsavgift</w:t>
            </w:r>
            <w:r w:rsidRPr="00244FA8">
              <w:rPr>
                <w:rFonts w:ascii="Times New Roman" w:eastAsia="Times New Roman" w:hAnsi="Times New Roman"/>
                <w:i/>
                <w:lang w:val="sv-SE" w:bidi="en-US"/>
              </w:rPr>
              <w:t>), och som kan vara progressiv,</w:t>
            </w:r>
            <w:r w:rsidR="00FB17B6" w:rsidRPr="00244FA8">
              <w:rPr>
                <w:rFonts w:ascii="Times New Roman" w:eastAsia="Times New Roman" w:hAnsi="Times New Roman"/>
                <w:i/>
                <w:lang w:bidi="en-US"/>
              </w:rPr>
              <w:t xml:space="preserve"> </w:t>
            </w:r>
          </w:p>
          <w:p w:rsidR="00FB17B6" w:rsidRPr="00FB17B6" w:rsidRDefault="00E5018B" w:rsidP="005A78EC">
            <w:pPr>
              <w:spacing w:after="0" w:line="240" w:lineRule="auto"/>
              <w:ind w:firstLine="170"/>
              <w:jc w:val="both"/>
              <w:rPr>
                <w:rFonts w:ascii="Times New Roman" w:hAnsi="Times New Roman"/>
              </w:rPr>
            </w:pPr>
            <w:r w:rsidRPr="005A78EC">
              <w:rPr>
                <w:rFonts w:ascii="Times New Roman" w:eastAsia="Times New Roman" w:hAnsi="Times New Roman"/>
                <w:lang w:val="sv-SE" w:bidi="en-US"/>
              </w:rPr>
              <w:t>3) en avgift som bestäms enligt de grunder som kyrkomötet fastställt (</w:t>
            </w:r>
            <w:r w:rsidRPr="00DB1649">
              <w:rPr>
                <w:rFonts w:ascii="Times New Roman" w:eastAsia="Times New Roman" w:hAnsi="Times New Roman"/>
                <w:i/>
                <w:lang w:val="sv-SE" w:bidi="en-US"/>
              </w:rPr>
              <w:t>serviceavgift</w:t>
            </w:r>
            <w:r w:rsidRPr="005A78EC">
              <w:rPr>
                <w:rFonts w:ascii="Times New Roman" w:eastAsia="Times New Roman" w:hAnsi="Times New Roman"/>
                <w:lang w:val="sv-SE" w:bidi="en-US"/>
              </w:rPr>
              <w:t xml:space="preserve">) för skötseln av de uppgifter som avses i 2 § 1 mom. 8 punkten </w:t>
            </w:r>
            <w:r w:rsidRPr="00DB1649">
              <w:rPr>
                <w:rFonts w:ascii="Times New Roman" w:eastAsia="Times New Roman" w:hAnsi="Times New Roman"/>
                <w:i/>
                <w:lang w:val="sv-SE" w:bidi="en-US"/>
              </w:rPr>
              <w:t>i detta kapitel</w:t>
            </w:r>
            <w:r w:rsidRPr="005A78EC">
              <w:rPr>
                <w:rFonts w:ascii="Times New Roman" w:eastAsia="Times New Roman" w:hAnsi="Times New Roman"/>
                <w:lang w:val="sv-SE" w:bidi="en-US"/>
              </w:rPr>
              <w:t>.</w:t>
            </w:r>
            <w:r w:rsidR="00FB17B6" w:rsidRPr="00FB17B6">
              <w:rPr>
                <w:rFonts w:ascii="Times New Roman" w:hAnsi="Times New Roman"/>
              </w:rPr>
              <w:t xml:space="preserve"> </w:t>
            </w:r>
          </w:p>
        </w:tc>
        <w:tc>
          <w:tcPr>
            <w:tcW w:w="454" w:type="dxa"/>
            <w:gridSpan w:val="2"/>
            <w:shd w:val="clear" w:color="auto" w:fill="auto"/>
          </w:tcPr>
          <w:p w:rsidR="00FB17B6" w:rsidRPr="00FB17B6" w:rsidRDefault="00FB17B6" w:rsidP="00FB17B6">
            <w:pPr>
              <w:spacing w:after="0" w:line="240" w:lineRule="auto"/>
              <w:jc w:val="both"/>
              <w:rPr>
                <w:rFonts w:ascii="Times New Roman" w:hAnsi="Times New Roman"/>
                <w:b/>
              </w:rPr>
            </w:pPr>
          </w:p>
        </w:tc>
        <w:tc>
          <w:tcPr>
            <w:tcW w:w="4433" w:type="dxa"/>
            <w:gridSpan w:val="2"/>
            <w:shd w:val="clear" w:color="auto" w:fill="auto"/>
          </w:tcPr>
          <w:p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7 §</w:t>
            </w:r>
          </w:p>
          <w:p w:rsidR="00FB17B6" w:rsidRPr="00FB17B6" w:rsidRDefault="00E5018B" w:rsidP="00FB17B6">
            <w:pPr>
              <w:spacing w:after="0" w:line="240" w:lineRule="auto"/>
              <w:jc w:val="center"/>
              <w:rPr>
                <w:rFonts w:ascii="Times New Roman" w:hAnsi="Times New Roman"/>
                <w:i/>
              </w:rPr>
            </w:pPr>
            <w:r w:rsidRPr="005A78EC">
              <w:rPr>
                <w:rFonts w:ascii="Times New Roman" w:hAnsi="Times New Roman"/>
                <w:i/>
                <w:lang w:val="sv-SE"/>
              </w:rPr>
              <w:t>Avgifter till kyrkans centralfond</w:t>
            </w:r>
          </w:p>
          <w:p w:rsidR="00FB17B6" w:rsidRPr="00FB17B6" w:rsidRDefault="00FB17B6" w:rsidP="00FB17B6">
            <w:pPr>
              <w:spacing w:after="0" w:line="240" w:lineRule="auto"/>
              <w:jc w:val="both"/>
              <w:rPr>
                <w:rFonts w:ascii="Times New Roman" w:hAnsi="Times New Roman"/>
              </w:rPr>
            </w:pPr>
          </w:p>
          <w:p w:rsidR="00FB17B6" w:rsidRPr="00FB17B6" w:rsidRDefault="00E5018B" w:rsidP="00FB17B6">
            <w:pPr>
              <w:spacing w:after="0" w:line="240" w:lineRule="auto"/>
              <w:ind w:firstLine="170"/>
              <w:jc w:val="both"/>
              <w:rPr>
                <w:rFonts w:ascii="Times New Roman" w:eastAsia="Times New Roman" w:hAnsi="Times New Roman"/>
                <w:lang w:bidi="en-US"/>
              </w:rPr>
            </w:pPr>
            <w:r w:rsidRPr="005A78EC">
              <w:rPr>
                <w:rFonts w:ascii="Times New Roman" w:eastAsia="Times New Roman" w:hAnsi="Times New Roman"/>
                <w:lang w:val="sv-SE" w:bidi="en-US"/>
              </w:rPr>
              <w:t>Varje församling eller kyrklig samfällighet ska årligen till kyrkans centralfond betala</w:t>
            </w:r>
            <w:r w:rsidR="00FB17B6" w:rsidRPr="00FB17B6">
              <w:rPr>
                <w:rFonts w:ascii="Times New Roman" w:eastAsia="Times New Roman" w:hAnsi="Times New Roman"/>
                <w:lang w:bidi="en-US"/>
              </w:rPr>
              <w:t xml:space="preserve"> </w:t>
            </w:r>
          </w:p>
          <w:p w:rsidR="00FB17B6" w:rsidRPr="00FB17B6" w:rsidRDefault="00E5018B" w:rsidP="00FB17B6">
            <w:pPr>
              <w:spacing w:after="0" w:line="240" w:lineRule="auto"/>
              <w:ind w:firstLine="170"/>
              <w:jc w:val="both"/>
              <w:rPr>
                <w:rFonts w:ascii="Times New Roman" w:eastAsia="Times New Roman" w:hAnsi="Times New Roman"/>
                <w:lang w:bidi="en-US"/>
              </w:rPr>
            </w:pPr>
            <w:r w:rsidRPr="005A78EC">
              <w:rPr>
                <w:rFonts w:ascii="Times New Roman" w:eastAsia="Times New Roman" w:hAnsi="Times New Roman"/>
                <w:lang w:val="sv-SE" w:bidi="en-US"/>
              </w:rPr>
              <w:t>1) högst tio procent av den kalkylerade kyrkoskatten vid den senast verkställda beskattningen (</w:t>
            </w:r>
            <w:r w:rsidRPr="00DB1649">
              <w:rPr>
                <w:rFonts w:ascii="Times New Roman" w:eastAsia="Times New Roman" w:hAnsi="Times New Roman"/>
                <w:i/>
                <w:lang w:val="sv-SE" w:bidi="en-US"/>
              </w:rPr>
              <w:t>grundavgift</w:t>
            </w:r>
            <w:r w:rsidRPr="005A78EC">
              <w:rPr>
                <w:rFonts w:ascii="Times New Roman" w:eastAsia="Times New Roman" w:hAnsi="Times New Roman"/>
                <w:lang w:val="sv-SE" w:bidi="en-US"/>
              </w:rPr>
              <w:t>),</w:t>
            </w:r>
          </w:p>
          <w:p w:rsidR="00FB17B6" w:rsidRPr="00FB17B6" w:rsidRDefault="00FB17B6" w:rsidP="00FB17B6">
            <w:pPr>
              <w:spacing w:after="0" w:line="240" w:lineRule="auto"/>
              <w:jc w:val="center"/>
              <w:rPr>
                <w:rFonts w:ascii="Times New Roman" w:eastAsia="Times New Roman" w:hAnsi="Times New Roman"/>
                <w:lang w:bidi="en-US"/>
              </w:rPr>
            </w:pPr>
          </w:p>
          <w:p w:rsidR="00FB17B6" w:rsidRPr="00FB17B6" w:rsidRDefault="00FB17B6" w:rsidP="00FB17B6">
            <w:pPr>
              <w:spacing w:after="0" w:line="240" w:lineRule="auto"/>
              <w:jc w:val="center"/>
              <w:rPr>
                <w:rFonts w:ascii="Times New Roman" w:eastAsia="Times New Roman" w:hAnsi="Times New Roman"/>
                <w:lang w:bidi="en-US"/>
              </w:rPr>
            </w:pPr>
          </w:p>
          <w:p w:rsidR="00FB17B6" w:rsidRPr="00FB17B6" w:rsidRDefault="00FB17B6" w:rsidP="00FB17B6">
            <w:pPr>
              <w:spacing w:after="0" w:line="240" w:lineRule="auto"/>
              <w:jc w:val="center"/>
              <w:rPr>
                <w:rFonts w:ascii="Times New Roman" w:eastAsia="Times New Roman" w:hAnsi="Times New Roman"/>
                <w:lang w:bidi="en-US"/>
              </w:rPr>
            </w:pPr>
          </w:p>
          <w:p w:rsidR="00FB17B6" w:rsidRPr="00FB17B6" w:rsidRDefault="00FB17B6" w:rsidP="00FB17B6">
            <w:pPr>
              <w:spacing w:after="0" w:line="240" w:lineRule="auto"/>
              <w:jc w:val="center"/>
              <w:rPr>
                <w:rFonts w:ascii="Times New Roman" w:eastAsia="Times New Roman" w:hAnsi="Times New Roman"/>
                <w:lang w:bidi="en-US"/>
              </w:rPr>
            </w:pPr>
          </w:p>
          <w:p w:rsidR="00FB17B6" w:rsidRPr="00FB17B6" w:rsidRDefault="00FB17B6" w:rsidP="00FB17B6">
            <w:pPr>
              <w:spacing w:after="0" w:line="240" w:lineRule="auto"/>
              <w:jc w:val="center"/>
              <w:rPr>
                <w:rFonts w:ascii="Times New Roman" w:eastAsia="Times New Roman" w:hAnsi="Times New Roman"/>
                <w:lang w:bidi="en-US"/>
              </w:rPr>
            </w:pPr>
          </w:p>
          <w:p w:rsidR="00FB17B6" w:rsidRPr="00FB17B6" w:rsidRDefault="00FB17B6" w:rsidP="00FB17B6">
            <w:pPr>
              <w:spacing w:after="0" w:line="240" w:lineRule="auto"/>
              <w:jc w:val="center"/>
              <w:rPr>
                <w:rFonts w:ascii="Times New Roman" w:eastAsia="Times New Roman" w:hAnsi="Times New Roman"/>
                <w:lang w:bidi="en-US"/>
              </w:rPr>
            </w:pPr>
          </w:p>
          <w:p w:rsidR="00FB17B6" w:rsidRPr="00FB17B6" w:rsidRDefault="00FB17B6" w:rsidP="00FB17B6">
            <w:pPr>
              <w:spacing w:after="0" w:line="240" w:lineRule="auto"/>
              <w:jc w:val="center"/>
              <w:rPr>
                <w:rFonts w:ascii="Times New Roman" w:eastAsia="Times New Roman" w:hAnsi="Times New Roman"/>
                <w:lang w:bidi="en-US"/>
              </w:rPr>
            </w:pPr>
          </w:p>
          <w:p w:rsidR="00FB17B6" w:rsidRPr="00FB17B6" w:rsidRDefault="00FB17B6" w:rsidP="00FB17B6">
            <w:pPr>
              <w:spacing w:after="0" w:line="240" w:lineRule="auto"/>
              <w:jc w:val="center"/>
              <w:rPr>
                <w:rFonts w:ascii="Times New Roman" w:eastAsia="Times New Roman" w:hAnsi="Times New Roman"/>
                <w:lang w:bidi="en-US"/>
              </w:rPr>
            </w:pPr>
          </w:p>
          <w:p w:rsidR="00FB17B6" w:rsidRPr="00FB17B6" w:rsidRDefault="00E5018B" w:rsidP="00FB17B6">
            <w:pPr>
              <w:spacing w:after="0" w:line="240" w:lineRule="auto"/>
              <w:ind w:firstLine="170"/>
              <w:jc w:val="both"/>
              <w:rPr>
                <w:rFonts w:ascii="Times New Roman" w:hAnsi="Times New Roman"/>
              </w:rPr>
            </w:pPr>
            <w:r w:rsidRPr="005A78EC">
              <w:rPr>
                <w:rFonts w:ascii="Times New Roman" w:eastAsia="Times New Roman" w:hAnsi="Times New Roman"/>
                <w:lang w:val="sv-SE" w:bidi="en-US"/>
              </w:rPr>
              <w:t>2) en avgift som bestäms enligt de grunder som kyrkomötet fastställt (serviceavgift) för skötseln av de uppgifter som avses i 2 § 1 mom. 8 punkten.</w:t>
            </w:r>
          </w:p>
          <w:p w:rsidR="00FB17B6" w:rsidRPr="00FB17B6" w:rsidRDefault="00FB17B6" w:rsidP="00FB17B6">
            <w:pPr>
              <w:spacing w:after="0" w:line="240" w:lineRule="auto"/>
              <w:ind w:firstLine="170"/>
              <w:jc w:val="both"/>
              <w:rPr>
                <w:rFonts w:ascii="Times New Roman" w:hAnsi="Times New Roman"/>
              </w:rPr>
            </w:pPr>
          </w:p>
        </w:tc>
      </w:tr>
      <w:tr w:rsidR="00FB17B6" w:rsidRPr="00FB17B6" w:rsidTr="00E760E6">
        <w:tc>
          <w:tcPr>
            <w:tcW w:w="4433" w:type="dxa"/>
            <w:shd w:val="clear" w:color="auto" w:fill="auto"/>
          </w:tcPr>
          <w:p w:rsidR="00FB17B6" w:rsidRPr="00FB17B6" w:rsidRDefault="00FB17B6" w:rsidP="00FB17B6">
            <w:pPr>
              <w:spacing w:after="0" w:line="240" w:lineRule="auto"/>
              <w:jc w:val="center"/>
              <w:rPr>
                <w:rFonts w:ascii="Times New Roman" w:hAnsi="Times New Roman"/>
              </w:rPr>
            </w:pPr>
          </w:p>
        </w:tc>
        <w:tc>
          <w:tcPr>
            <w:tcW w:w="454" w:type="dxa"/>
            <w:gridSpan w:val="2"/>
            <w:shd w:val="clear" w:color="auto" w:fill="auto"/>
          </w:tcPr>
          <w:p w:rsidR="00FB17B6" w:rsidRPr="00FB17B6" w:rsidRDefault="00FB17B6" w:rsidP="00FB17B6">
            <w:pPr>
              <w:spacing w:after="0" w:line="240" w:lineRule="auto"/>
              <w:jc w:val="both"/>
              <w:rPr>
                <w:rFonts w:ascii="Times New Roman" w:hAnsi="Times New Roman"/>
                <w:b/>
              </w:rPr>
            </w:pPr>
          </w:p>
        </w:tc>
        <w:tc>
          <w:tcPr>
            <w:tcW w:w="4433" w:type="dxa"/>
            <w:gridSpan w:val="2"/>
            <w:shd w:val="clear" w:color="auto" w:fill="auto"/>
          </w:tcPr>
          <w:p w:rsidR="00FB17B6" w:rsidRPr="00FB17B6" w:rsidRDefault="00E5018B" w:rsidP="00FB17B6">
            <w:pPr>
              <w:spacing w:after="0" w:line="240" w:lineRule="auto"/>
              <w:ind w:firstLine="170"/>
              <w:jc w:val="center"/>
              <w:rPr>
                <w:rFonts w:ascii="Times New Roman" w:hAnsi="Times New Roman"/>
                <w:i/>
              </w:rPr>
            </w:pPr>
            <w:r w:rsidRPr="005A78EC">
              <w:rPr>
                <w:rFonts w:ascii="Times New Roman" w:hAnsi="Times New Roman"/>
                <w:i/>
                <w:lang w:val="sv-SE"/>
              </w:rPr>
              <w:t>10 a §</w:t>
            </w:r>
          </w:p>
          <w:p w:rsidR="00FB17B6" w:rsidRPr="00FB17B6" w:rsidRDefault="00E5018B" w:rsidP="00FB17B6">
            <w:pPr>
              <w:spacing w:after="0" w:line="240" w:lineRule="auto"/>
              <w:ind w:firstLine="170"/>
              <w:jc w:val="center"/>
              <w:rPr>
                <w:rFonts w:ascii="Times New Roman" w:hAnsi="Times New Roman"/>
                <w:b/>
                <w:i/>
              </w:rPr>
            </w:pPr>
            <w:r w:rsidRPr="005A78EC">
              <w:rPr>
                <w:rFonts w:ascii="Times New Roman" w:hAnsi="Times New Roman"/>
                <w:b/>
                <w:i/>
                <w:lang w:val="sv-SE"/>
              </w:rPr>
              <w:t>Fördelning av finansiering</w:t>
            </w:r>
            <w:r w:rsidR="00FB17B6" w:rsidRPr="00FB17B6">
              <w:rPr>
                <w:rFonts w:ascii="Times New Roman" w:hAnsi="Times New Roman"/>
                <w:b/>
                <w:i/>
              </w:rPr>
              <w:t xml:space="preserve"> </w:t>
            </w:r>
          </w:p>
          <w:p w:rsidR="00FB17B6" w:rsidRPr="00FB17B6" w:rsidRDefault="00E5018B" w:rsidP="00FB17B6">
            <w:pPr>
              <w:spacing w:after="0" w:line="240" w:lineRule="auto"/>
              <w:ind w:firstLine="170"/>
              <w:jc w:val="center"/>
              <w:rPr>
                <w:rFonts w:ascii="Times New Roman" w:hAnsi="Times New Roman"/>
                <w:b/>
                <w:i/>
              </w:rPr>
            </w:pPr>
            <w:r w:rsidRPr="005A78EC">
              <w:rPr>
                <w:rFonts w:ascii="Times New Roman" w:hAnsi="Times New Roman"/>
                <w:b/>
                <w:i/>
                <w:lang w:val="sv-SE"/>
              </w:rPr>
              <w:t>för vissa samhälleliga uppgifter</w:t>
            </w:r>
          </w:p>
          <w:p w:rsidR="00FB17B6" w:rsidRPr="00FB17B6" w:rsidRDefault="00FB17B6" w:rsidP="00FB17B6">
            <w:pPr>
              <w:spacing w:after="0" w:line="240" w:lineRule="auto"/>
              <w:ind w:firstLine="170"/>
              <w:jc w:val="center"/>
              <w:rPr>
                <w:rFonts w:ascii="Times New Roman" w:hAnsi="Times New Roman"/>
              </w:rPr>
            </w:pPr>
          </w:p>
          <w:p w:rsidR="00FB17B6" w:rsidRPr="00FB17B6" w:rsidRDefault="00E5018B" w:rsidP="00FB17B6">
            <w:pPr>
              <w:spacing w:after="0" w:line="240" w:lineRule="auto"/>
              <w:ind w:firstLine="170"/>
              <w:jc w:val="both"/>
              <w:rPr>
                <w:rFonts w:ascii="Times New Roman" w:hAnsi="Times New Roman"/>
                <w:i/>
              </w:rPr>
            </w:pPr>
            <w:r w:rsidRPr="005A78EC">
              <w:rPr>
                <w:rFonts w:ascii="Times New Roman" w:hAnsi="Times New Roman"/>
                <w:i/>
                <w:lang w:val="sv-SE"/>
              </w:rPr>
              <w:t>Kyrkans centralfond fördelar den årliga finansiering som avses i lagen om statlig finansiering till evangelisk-lutherska kyrkan för vissa samhälleliga uppgifter till församlingarna och de kyrkliga samfälligheterna.</w:t>
            </w:r>
            <w:r w:rsidR="00FB17B6" w:rsidRPr="00FB17B6">
              <w:rPr>
                <w:rFonts w:ascii="Times New Roman" w:hAnsi="Times New Roman"/>
                <w:i/>
              </w:rPr>
              <w:t xml:space="preserve"> </w:t>
            </w:r>
          </w:p>
          <w:p w:rsidR="00FB17B6" w:rsidRPr="00FB17B6" w:rsidRDefault="00E5018B" w:rsidP="00FB17B6">
            <w:pPr>
              <w:spacing w:after="0" w:line="240" w:lineRule="auto"/>
              <w:ind w:firstLine="170"/>
              <w:jc w:val="both"/>
              <w:rPr>
                <w:rFonts w:ascii="Times New Roman" w:hAnsi="Times New Roman"/>
                <w:i/>
              </w:rPr>
            </w:pPr>
            <w:r w:rsidRPr="005A78EC">
              <w:rPr>
                <w:rFonts w:ascii="Times New Roman" w:hAnsi="Times New Roman"/>
                <w:i/>
                <w:lang w:val="sv-SE"/>
              </w:rPr>
              <w:t>Kyrkostyrelsen har rätt att använda en del av finansieringen i enlighet med kyrkomötets beslut för dem av kyrkostyrelsens lagstadgade uppgifter som gäller förvaltandet av kyrkans gemensamma medlemsregister.</w:t>
            </w:r>
            <w:r w:rsidR="00FB17B6" w:rsidRPr="00FB17B6">
              <w:rPr>
                <w:rFonts w:ascii="Times New Roman" w:hAnsi="Times New Roman"/>
                <w:i/>
              </w:rPr>
              <w:t xml:space="preserve"> </w:t>
            </w:r>
          </w:p>
          <w:p w:rsidR="00FB17B6" w:rsidRPr="00FB17B6" w:rsidRDefault="00E5018B" w:rsidP="005A78EC">
            <w:pPr>
              <w:spacing w:after="0" w:line="240" w:lineRule="auto"/>
              <w:ind w:firstLine="170"/>
              <w:jc w:val="both"/>
              <w:rPr>
                <w:rFonts w:ascii="Times New Roman" w:hAnsi="Times New Roman"/>
              </w:rPr>
            </w:pPr>
            <w:r w:rsidRPr="005A78EC">
              <w:rPr>
                <w:rFonts w:ascii="Times New Roman" w:hAnsi="Times New Roman"/>
                <w:i/>
                <w:lang w:val="sv-SE"/>
              </w:rPr>
              <w:t>Fördelningen av finansieringen till församlingar och kyrkliga samfälligheter fastställs närmare i kyrkoordningen</w:t>
            </w:r>
          </w:p>
        </w:tc>
      </w:tr>
      <w:tr w:rsidR="00FB17B6" w:rsidRPr="00FB17B6" w:rsidTr="00E760E6">
        <w:tc>
          <w:tcPr>
            <w:tcW w:w="4433" w:type="dxa"/>
            <w:shd w:val="clear" w:color="auto" w:fill="auto"/>
          </w:tcPr>
          <w:p w:rsidR="00FB17B6" w:rsidRPr="00FB17B6" w:rsidRDefault="00FB17B6" w:rsidP="00FB17B6">
            <w:pPr>
              <w:spacing w:after="0" w:line="240" w:lineRule="auto"/>
              <w:jc w:val="center"/>
              <w:rPr>
                <w:rFonts w:ascii="Times New Roman" w:hAnsi="Times New Roman"/>
              </w:rPr>
            </w:pPr>
          </w:p>
        </w:tc>
        <w:tc>
          <w:tcPr>
            <w:tcW w:w="454" w:type="dxa"/>
            <w:gridSpan w:val="2"/>
            <w:shd w:val="clear" w:color="auto" w:fill="auto"/>
          </w:tcPr>
          <w:p w:rsidR="00FB17B6" w:rsidRPr="00FB17B6" w:rsidRDefault="00FB17B6" w:rsidP="00FB17B6">
            <w:pPr>
              <w:spacing w:after="0" w:line="240" w:lineRule="auto"/>
              <w:jc w:val="both"/>
              <w:rPr>
                <w:rFonts w:ascii="Times New Roman" w:hAnsi="Times New Roman"/>
                <w:b/>
              </w:rPr>
            </w:pPr>
          </w:p>
        </w:tc>
        <w:tc>
          <w:tcPr>
            <w:tcW w:w="4433" w:type="dxa"/>
            <w:gridSpan w:val="2"/>
            <w:shd w:val="clear" w:color="auto" w:fill="auto"/>
          </w:tcPr>
          <w:p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_________</w:t>
            </w:r>
          </w:p>
          <w:p w:rsidR="00FB17B6" w:rsidRPr="00FB17B6" w:rsidRDefault="00E5018B" w:rsidP="00FB17B6">
            <w:pPr>
              <w:spacing w:after="0" w:line="240" w:lineRule="auto"/>
              <w:ind w:firstLine="170"/>
              <w:jc w:val="both"/>
              <w:rPr>
                <w:rFonts w:ascii="Times New Roman" w:hAnsi="Times New Roman"/>
                <w:i/>
              </w:rPr>
            </w:pPr>
            <w:r w:rsidRPr="005A78EC">
              <w:rPr>
                <w:rFonts w:ascii="Times New Roman" w:hAnsi="Times New Roman"/>
                <w:i/>
                <w:lang w:val="sv-SE"/>
              </w:rPr>
              <w:t>Denna lag träder i kraft den 20 .</w:t>
            </w:r>
            <w:r w:rsidR="00FB17B6" w:rsidRPr="00FB17B6">
              <w:rPr>
                <w:rFonts w:ascii="Times New Roman" w:hAnsi="Times New Roman"/>
                <w:i/>
              </w:rPr>
              <w:t xml:space="preserve"> </w:t>
            </w:r>
          </w:p>
          <w:p w:rsidR="00FB17B6" w:rsidRPr="00FB17B6" w:rsidRDefault="00FB17B6" w:rsidP="00FB17B6">
            <w:pPr>
              <w:spacing w:after="0" w:line="240" w:lineRule="auto"/>
              <w:ind w:firstLine="170"/>
              <w:jc w:val="both"/>
              <w:rPr>
                <w:rFonts w:ascii="Times New Roman" w:hAnsi="Times New Roman"/>
                <w:i/>
              </w:rPr>
            </w:pPr>
          </w:p>
        </w:tc>
      </w:tr>
    </w:tbl>
    <w:p w:rsidR="00FB17B6" w:rsidRPr="00FB17B6" w:rsidRDefault="00FB17B6" w:rsidP="00FB17B6">
      <w:pPr>
        <w:spacing w:after="0" w:line="240" w:lineRule="auto"/>
        <w:ind w:firstLine="170"/>
        <w:jc w:val="both"/>
        <w:rPr>
          <w:rFonts w:ascii="Times New Roman" w:hAnsi="Times New Roman"/>
        </w:rPr>
      </w:pPr>
    </w:p>
    <w:p w:rsidR="00FB17B6" w:rsidRPr="00FB17B6" w:rsidRDefault="00FB17B6" w:rsidP="00FB17B6">
      <w:pPr>
        <w:spacing w:after="0" w:line="240" w:lineRule="auto"/>
        <w:jc w:val="both"/>
        <w:rPr>
          <w:rFonts w:ascii="Times New Roman" w:hAnsi="Times New Roman"/>
        </w:rPr>
      </w:pPr>
      <w:r w:rsidRPr="00FB17B6">
        <w:rPr>
          <w:rFonts w:ascii="Times New Roman" w:hAnsi="Times New Roman"/>
          <w:b/>
        </w:rPr>
        <w:t xml:space="preserve">2. </w:t>
      </w:r>
    </w:p>
    <w:p w:rsidR="00FB17B6" w:rsidRPr="00FB17B6" w:rsidRDefault="00FB17B6" w:rsidP="00FB17B6">
      <w:pPr>
        <w:spacing w:after="0" w:line="240" w:lineRule="auto"/>
        <w:jc w:val="both"/>
        <w:rPr>
          <w:rFonts w:ascii="Times New Roman" w:hAnsi="Times New Roman"/>
        </w:rPr>
      </w:pPr>
    </w:p>
    <w:p w:rsidR="00FB17B6" w:rsidRPr="00FB17B6" w:rsidRDefault="00E5018B" w:rsidP="00FB17B6">
      <w:pPr>
        <w:spacing w:after="0" w:line="240" w:lineRule="auto"/>
        <w:jc w:val="center"/>
        <w:rPr>
          <w:rFonts w:ascii="Times New Roman" w:hAnsi="Times New Roman"/>
          <w:b/>
          <w:sz w:val="24"/>
          <w:szCs w:val="24"/>
        </w:rPr>
      </w:pPr>
      <w:r w:rsidRPr="005A78EC">
        <w:rPr>
          <w:rFonts w:ascii="Times New Roman" w:hAnsi="Times New Roman"/>
          <w:b/>
          <w:sz w:val="24"/>
          <w:szCs w:val="24"/>
          <w:lang w:val="sv-SE"/>
        </w:rPr>
        <w:t>Kyrkomötets beslut</w:t>
      </w:r>
      <w:r w:rsidR="00FB17B6" w:rsidRPr="00FB17B6">
        <w:rPr>
          <w:rFonts w:ascii="Times New Roman" w:hAnsi="Times New Roman"/>
          <w:b/>
          <w:sz w:val="24"/>
          <w:szCs w:val="24"/>
        </w:rPr>
        <w:t xml:space="preserve"> </w:t>
      </w:r>
    </w:p>
    <w:p w:rsidR="00FB17B6" w:rsidRPr="00FB17B6" w:rsidRDefault="00E5018B" w:rsidP="00FB17B6">
      <w:pPr>
        <w:spacing w:after="0" w:line="240" w:lineRule="auto"/>
        <w:jc w:val="center"/>
        <w:rPr>
          <w:rFonts w:ascii="Times New Roman" w:hAnsi="Times New Roman"/>
          <w:b/>
          <w:sz w:val="24"/>
          <w:szCs w:val="24"/>
        </w:rPr>
      </w:pPr>
      <w:r w:rsidRPr="005A78EC">
        <w:rPr>
          <w:rFonts w:ascii="Times New Roman" w:hAnsi="Times New Roman"/>
          <w:b/>
          <w:sz w:val="24"/>
          <w:szCs w:val="24"/>
          <w:lang w:val="sv-SE"/>
        </w:rPr>
        <w:t>om ändring av kyrkoordningen</w:t>
      </w:r>
    </w:p>
    <w:p w:rsidR="00FB17B6" w:rsidRPr="00FB17B6" w:rsidRDefault="00FB17B6" w:rsidP="00FB17B6">
      <w:pPr>
        <w:spacing w:after="0" w:line="240" w:lineRule="auto"/>
        <w:jc w:val="both"/>
        <w:rPr>
          <w:rFonts w:ascii="Times New Roman" w:hAnsi="Times New Roman"/>
          <w:b/>
          <w:sz w:val="24"/>
          <w:szCs w:val="24"/>
        </w:rPr>
      </w:pPr>
    </w:p>
    <w:p w:rsidR="00FB17B6" w:rsidRPr="00FB17B6" w:rsidRDefault="00FB17B6" w:rsidP="00FB17B6">
      <w:pPr>
        <w:spacing w:after="0" w:line="240" w:lineRule="auto"/>
        <w:jc w:val="both"/>
        <w:rPr>
          <w:rFonts w:ascii="Times New Roman" w:hAnsi="Times New Roman"/>
          <w:b/>
        </w:rPr>
      </w:pPr>
    </w:p>
    <w:p w:rsidR="00FB17B6" w:rsidRPr="00FB17B6" w:rsidRDefault="00E5018B" w:rsidP="00FB17B6">
      <w:pPr>
        <w:spacing w:after="0" w:line="240" w:lineRule="auto"/>
        <w:jc w:val="both"/>
        <w:rPr>
          <w:rFonts w:ascii="Times New Roman" w:hAnsi="Times New Roman"/>
        </w:rPr>
      </w:pPr>
      <w:r w:rsidRPr="005A78EC">
        <w:rPr>
          <w:rFonts w:ascii="Times New Roman" w:hAnsi="Times New Roman"/>
          <w:lang w:val="sv-SE"/>
        </w:rPr>
        <w:t>I enlighet med kyrkomötets beslut</w:t>
      </w:r>
    </w:p>
    <w:p w:rsidR="00FB17B6" w:rsidRPr="00FB17B6" w:rsidRDefault="00E5018B" w:rsidP="00FB17B6">
      <w:pPr>
        <w:spacing w:after="0" w:line="240" w:lineRule="auto"/>
        <w:ind w:firstLine="340"/>
        <w:jc w:val="both"/>
        <w:rPr>
          <w:rFonts w:ascii="Times New Roman" w:hAnsi="Times New Roman"/>
        </w:rPr>
      </w:pPr>
      <w:r w:rsidRPr="005A78EC">
        <w:rPr>
          <w:rFonts w:ascii="Times New Roman" w:hAnsi="Times New Roman"/>
          <w:i/>
          <w:lang w:val="sv-SE"/>
        </w:rPr>
        <w:t>ändras 22 kap. 3, 8, 7, 10 och 9.5.2014 § i kyrkoordningen (1055/1993), sådana de lyder i kyrkomötets beslut av den 9 maj 2014, som följer:</w:t>
      </w:r>
      <w:r w:rsidR="00FB17B6" w:rsidRPr="00FB17B6">
        <w:rPr>
          <w:rFonts w:ascii="Times New Roman" w:hAnsi="Times New Roman"/>
        </w:rPr>
        <w:t xml:space="preserve"> </w:t>
      </w:r>
    </w:p>
    <w:p w:rsidR="00FB17B6" w:rsidRPr="00FB17B6" w:rsidRDefault="00FB17B6" w:rsidP="00FB17B6">
      <w:pPr>
        <w:spacing w:after="0" w:line="240" w:lineRule="auto"/>
        <w:jc w:val="both"/>
        <w:rPr>
          <w:rFonts w:ascii="Times New Roman" w:hAnsi="Times New Roman"/>
        </w:rPr>
      </w:pPr>
    </w:p>
    <w:tbl>
      <w:tblPr>
        <w:tblW w:w="9399" w:type="dxa"/>
        <w:tblLook w:val="04A0" w:firstRow="1" w:lastRow="0" w:firstColumn="1" w:lastColumn="0" w:noHBand="0" w:noVBand="1"/>
      </w:tblPr>
      <w:tblGrid>
        <w:gridCol w:w="4535"/>
        <w:gridCol w:w="442"/>
        <w:gridCol w:w="4422"/>
      </w:tblGrid>
      <w:tr w:rsidR="00FB17B6" w:rsidRPr="00FB17B6" w:rsidTr="00E5018B">
        <w:tc>
          <w:tcPr>
            <w:tcW w:w="4535" w:type="dxa"/>
            <w:shd w:val="clear" w:color="auto" w:fill="auto"/>
          </w:tcPr>
          <w:p w:rsidR="00FB17B6" w:rsidRPr="00FB17B6" w:rsidRDefault="00E5018B" w:rsidP="005A78EC">
            <w:pPr>
              <w:spacing w:after="0" w:line="240" w:lineRule="auto"/>
              <w:jc w:val="both"/>
              <w:rPr>
                <w:rFonts w:ascii="Times New Roman" w:hAnsi="Times New Roman"/>
                <w:i/>
              </w:rPr>
            </w:pPr>
            <w:r w:rsidRPr="005A78EC">
              <w:rPr>
                <w:rFonts w:ascii="Times New Roman" w:hAnsi="Times New Roman"/>
                <w:i/>
                <w:lang w:val="sv-SE"/>
              </w:rPr>
              <w:t>Kyrkoordning i enlighet med kyrkomötets beslut</w:t>
            </w:r>
          </w:p>
        </w:tc>
        <w:tc>
          <w:tcPr>
            <w:tcW w:w="442" w:type="dxa"/>
            <w:shd w:val="clear" w:color="auto" w:fill="auto"/>
          </w:tcPr>
          <w:p w:rsidR="00FB17B6" w:rsidRPr="00FB17B6" w:rsidRDefault="00FB17B6" w:rsidP="00FB17B6">
            <w:pPr>
              <w:spacing w:after="0" w:line="240" w:lineRule="auto"/>
              <w:jc w:val="both"/>
              <w:rPr>
                <w:rFonts w:ascii="Times New Roman" w:hAnsi="Times New Roman"/>
              </w:rPr>
            </w:pPr>
          </w:p>
        </w:tc>
        <w:tc>
          <w:tcPr>
            <w:tcW w:w="4422" w:type="dxa"/>
            <w:shd w:val="clear" w:color="auto" w:fill="auto"/>
          </w:tcPr>
          <w:p w:rsidR="00FB17B6" w:rsidRPr="00FB17B6" w:rsidRDefault="00E5018B" w:rsidP="005A78EC">
            <w:pPr>
              <w:spacing w:after="0" w:line="240" w:lineRule="auto"/>
              <w:jc w:val="both"/>
              <w:rPr>
                <w:rFonts w:ascii="Times New Roman" w:hAnsi="Times New Roman"/>
                <w:i/>
              </w:rPr>
            </w:pPr>
            <w:r w:rsidRPr="005A78EC">
              <w:rPr>
                <w:rFonts w:ascii="Times New Roman" w:hAnsi="Times New Roman"/>
                <w:i/>
                <w:lang w:val="sv-SE"/>
              </w:rPr>
              <w:t>För</w:t>
            </w:r>
            <w:r w:rsidR="00DB1649">
              <w:rPr>
                <w:rFonts w:ascii="Times New Roman" w:hAnsi="Times New Roman"/>
                <w:i/>
                <w:lang w:val="sv-SE"/>
              </w:rPr>
              <w:t>eslagen lydelse</w:t>
            </w:r>
          </w:p>
        </w:tc>
      </w:tr>
    </w:tbl>
    <w:p w:rsidR="00FB17B6" w:rsidRPr="00FB17B6" w:rsidRDefault="00FB17B6" w:rsidP="00FB17B6">
      <w:pPr>
        <w:spacing w:after="0" w:line="240" w:lineRule="auto"/>
        <w:jc w:val="both"/>
        <w:rPr>
          <w:rFonts w:ascii="Times New Roman" w:hAnsi="Times New Roman"/>
        </w:rPr>
      </w:pPr>
    </w:p>
    <w:tbl>
      <w:tblPr>
        <w:tblW w:w="0" w:type="auto"/>
        <w:tblLook w:val="04A0" w:firstRow="1" w:lastRow="0" w:firstColumn="1" w:lastColumn="0" w:noHBand="0" w:noVBand="1"/>
      </w:tblPr>
      <w:tblGrid>
        <w:gridCol w:w="4433"/>
        <w:gridCol w:w="454"/>
        <w:gridCol w:w="4433"/>
      </w:tblGrid>
      <w:tr w:rsidR="00FB17B6" w:rsidRPr="00FB17B6" w:rsidTr="00E5018B">
        <w:tc>
          <w:tcPr>
            <w:tcW w:w="4433" w:type="dxa"/>
            <w:shd w:val="clear" w:color="auto" w:fill="auto"/>
          </w:tcPr>
          <w:p w:rsidR="00FB17B6" w:rsidRPr="00FB17B6" w:rsidRDefault="00E5018B" w:rsidP="00FB17B6">
            <w:pPr>
              <w:spacing w:after="0" w:line="240" w:lineRule="auto"/>
              <w:jc w:val="center"/>
              <w:rPr>
                <w:rFonts w:ascii="Times New Roman" w:hAnsi="Times New Roman"/>
              </w:rPr>
            </w:pPr>
            <w:r w:rsidRPr="005A78EC">
              <w:rPr>
                <w:rFonts w:ascii="Times New Roman" w:hAnsi="Times New Roman"/>
                <w:lang w:val="sv-SE"/>
              </w:rPr>
              <w:lastRenderedPageBreak/>
              <w:t>22 kap.</w:t>
            </w:r>
          </w:p>
          <w:p w:rsidR="00FB17B6" w:rsidRPr="00FB17B6" w:rsidRDefault="00E5018B" w:rsidP="00FB17B6">
            <w:pPr>
              <w:spacing w:after="0" w:line="240" w:lineRule="auto"/>
              <w:jc w:val="center"/>
              <w:rPr>
                <w:rFonts w:ascii="Times New Roman" w:hAnsi="Times New Roman"/>
                <w:b/>
              </w:rPr>
            </w:pPr>
            <w:r w:rsidRPr="005A78EC">
              <w:rPr>
                <w:rFonts w:ascii="Times New Roman" w:hAnsi="Times New Roman"/>
                <w:b/>
                <w:lang w:val="sv-SE"/>
              </w:rPr>
              <w:t>Kyrkostyrelsen, kyrkans centralfond,</w:t>
            </w:r>
            <w:r w:rsidR="00FB17B6" w:rsidRPr="00FB17B6">
              <w:rPr>
                <w:rFonts w:ascii="Times New Roman" w:hAnsi="Times New Roman"/>
                <w:b/>
              </w:rPr>
              <w:t xml:space="preserve"> </w:t>
            </w:r>
          </w:p>
          <w:p w:rsidR="00FB17B6" w:rsidRPr="00FB17B6" w:rsidRDefault="00E5018B" w:rsidP="00FB17B6">
            <w:pPr>
              <w:spacing w:after="0" w:line="240" w:lineRule="auto"/>
              <w:jc w:val="center"/>
              <w:rPr>
                <w:rFonts w:ascii="Times New Roman" w:hAnsi="Times New Roman"/>
                <w:b/>
              </w:rPr>
            </w:pPr>
            <w:r w:rsidRPr="005A78EC">
              <w:rPr>
                <w:rFonts w:ascii="Times New Roman" w:hAnsi="Times New Roman"/>
                <w:b/>
                <w:lang w:val="sv-SE"/>
              </w:rPr>
              <w:t>kyrkans pensionsfond och kyrkans arbetsmarknadsverk</w:t>
            </w:r>
          </w:p>
          <w:p w:rsidR="00FB17B6" w:rsidRPr="00FB17B6" w:rsidRDefault="00FB17B6" w:rsidP="00FB17B6">
            <w:pPr>
              <w:spacing w:after="0" w:line="240" w:lineRule="auto"/>
              <w:jc w:val="center"/>
              <w:rPr>
                <w:rFonts w:ascii="Times New Roman" w:hAnsi="Times New Roman"/>
              </w:rPr>
            </w:pPr>
          </w:p>
        </w:tc>
        <w:tc>
          <w:tcPr>
            <w:tcW w:w="454" w:type="dxa"/>
            <w:shd w:val="clear" w:color="auto" w:fill="auto"/>
          </w:tcPr>
          <w:p w:rsidR="00FB17B6" w:rsidRPr="00FB17B6" w:rsidRDefault="00FB17B6" w:rsidP="00FB17B6">
            <w:pPr>
              <w:spacing w:after="0" w:line="240" w:lineRule="auto"/>
              <w:jc w:val="both"/>
              <w:rPr>
                <w:rFonts w:ascii="Times New Roman" w:hAnsi="Times New Roman"/>
                <w:b/>
              </w:rPr>
            </w:pPr>
          </w:p>
        </w:tc>
        <w:tc>
          <w:tcPr>
            <w:tcW w:w="4433" w:type="dxa"/>
            <w:shd w:val="clear" w:color="auto" w:fill="auto"/>
          </w:tcPr>
          <w:p w:rsidR="00FB17B6" w:rsidRPr="00FB17B6" w:rsidRDefault="00E5018B" w:rsidP="00FB17B6">
            <w:pPr>
              <w:spacing w:after="0" w:line="240" w:lineRule="auto"/>
              <w:jc w:val="center"/>
              <w:rPr>
                <w:rFonts w:ascii="Times New Roman" w:hAnsi="Times New Roman"/>
              </w:rPr>
            </w:pPr>
            <w:r w:rsidRPr="005A78EC">
              <w:rPr>
                <w:rFonts w:ascii="Times New Roman" w:hAnsi="Times New Roman"/>
                <w:lang w:val="sv-SE"/>
              </w:rPr>
              <w:t>22 kap.</w:t>
            </w:r>
          </w:p>
          <w:p w:rsidR="00FB17B6" w:rsidRPr="00FB17B6" w:rsidRDefault="00E5018B" w:rsidP="00FB17B6">
            <w:pPr>
              <w:spacing w:after="0" w:line="240" w:lineRule="auto"/>
              <w:jc w:val="center"/>
              <w:rPr>
                <w:rFonts w:ascii="Times New Roman" w:hAnsi="Times New Roman"/>
                <w:b/>
              </w:rPr>
            </w:pPr>
            <w:r w:rsidRPr="005A78EC">
              <w:rPr>
                <w:rFonts w:ascii="Times New Roman" w:hAnsi="Times New Roman"/>
                <w:b/>
                <w:lang w:val="sv-SE"/>
              </w:rPr>
              <w:t>Kyrkostyrelsen, kyrkans centralfond,</w:t>
            </w:r>
            <w:r w:rsidR="00FB17B6" w:rsidRPr="00FB17B6">
              <w:rPr>
                <w:rFonts w:ascii="Times New Roman" w:hAnsi="Times New Roman"/>
                <w:b/>
              </w:rPr>
              <w:t xml:space="preserve"> </w:t>
            </w:r>
          </w:p>
          <w:p w:rsidR="00FB17B6" w:rsidRPr="00FB17B6" w:rsidRDefault="00E5018B" w:rsidP="00FB17B6">
            <w:pPr>
              <w:spacing w:after="0" w:line="240" w:lineRule="auto"/>
              <w:jc w:val="center"/>
              <w:rPr>
                <w:rFonts w:ascii="Times New Roman" w:hAnsi="Times New Roman"/>
                <w:b/>
              </w:rPr>
            </w:pPr>
            <w:r w:rsidRPr="005A78EC">
              <w:rPr>
                <w:rFonts w:ascii="Times New Roman" w:hAnsi="Times New Roman"/>
                <w:b/>
                <w:lang w:val="sv-SE"/>
              </w:rPr>
              <w:t>kyrkans pensionsfond och kyrkans arbetsmarknadsverk</w:t>
            </w:r>
          </w:p>
          <w:p w:rsidR="00FB17B6" w:rsidRPr="00FB17B6" w:rsidRDefault="00FB17B6" w:rsidP="00FB17B6">
            <w:pPr>
              <w:spacing w:after="0" w:line="240" w:lineRule="auto"/>
              <w:jc w:val="both"/>
              <w:rPr>
                <w:rFonts w:ascii="Times New Roman" w:hAnsi="Times New Roman"/>
                <w:b/>
              </w:rPr>
            </w:pPr>
          </w:p>
        </w:tc>
      </w:tr>
      <w:tr w:rsidR="00FB17B6" w:rsidRPr="00FB17B6" w:rsidTr="00E5018B">
        <w:tc>
          <w:tcPr>
            <w:tcW w:w="4433" w:type="dxa"/>
            <w:shd w:val="clear" w:color="auto" w:fill="auto"/>
          </w:tcPr>
          <w:p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3 §</w:t>
            </w:r>
          </w:p>
          <w:p w:rsidR="00FB17B6" w:rsidRPr="00FB17B6" w:rsidRDefault="00E5018B" w:rsidP="00FB17B6">
            <w:pPr>
              <w:spacing w:after="0" w:line="240" w:lineRule="auto"/>
              <w:ind w:firstLine="284"/>
              <w:jc w:val="both"/>
              <w:rPr>
                <w:rFonts w:ascii="Times New Roman" w:eastAsia="Times New Roman" w:hAnsi="Times New Roman"/>
                <w:lang w:eastAsia="fi-FI" w:bidi="en-US"/>
              </w:rPr>
            </w:pPr>
            <w:r w:rsidRPr="005A78EC">
              <w:rPr>
                <w:rFonts w:ascii="Times New Roman" w:eastAsia="Times New Roman" w:hAnsi="Times New Roman"/>
                <w:lang w:val="sv-SE" w:eastAsia="fi-FI" w:bidi="en-US"/>
              </w:rPr>
              <w:t>I kyrkostyrelsen handläggs ärendena i plenum, i sektioner eller i ämbetskollegiet.</w:t>
            </w:r>
            <w:r w:rsidR="00FB17B6" w:rsidRPr="00FB17B6">
              <w:rPr>
                <w:rFonts w:ascii="Times New Roman" w:eastAsia="Times New Roman" w:hAnsi="Times New Roman"/>
                <w:lang w:eastAsia="fi-FI" w:bidi="en-US"/>
              </w:rPr>
              <w:t xml:space="preserve"> </w:t>
            </w:r>
            <w:r w:rsidRPr="005A78EC">
              <w:rPr>
                <w:rFonts w:ascii="Times New Roman" w:eastAsia="Times New Roman" w:hAnsi="Times New Roman"/>
                <w:lang w:val="sv-SE" w:eastAsia="fi-FI" w:bidi="en-US"/>
              </w:rPr>
              <w:t>En sektion eller ämbetskollegiet kan ges rätt att för kyrkostyrelsen avgöra ärenden som nämns i dess arbetsordning och där ärendets betydelse inte är av den arten att behandling av ärendet vid kyrkostyrelsens plenum ska anses nödvändigt, dock inte i frågor som gäller</w:t>
            </w:r>
          </w:p>
          <w:p w:rsidR="00FB17B6" w:rsidRPr="00FB17B6" w:rsidRDefault="00E5018B" w:rsidP="00FB17B6">
            <w:pPr>
              <w:spacing w:after="0" w:line="240" w:lineRule="auto"/>
              <w:ind w:firstLine="284"/>
              <w:jc w:val="both"/>
              <w:rPr>
                <w:rFonts w:ascii="Times New Roman" w:eastAsia="Times New Roman" w:hAnsi="Times New Roman"/>
                <w:lang w:eastAsia="fi-FI" w:bidi="en-US"/>
              </w:rPr>
            </w:pPr>
            <w:r w:rsidRPr="005A78EC">
              <w:rPr>
                <w:rFonts w:ascii="Times New Roman" w:eastAsia="Times New Roman" w:hAnsi="Times New Roman"/>
                <w:lang w:val="sv-SE" w:eastAsia="fi-FI" w:bidi="en-US"/>
              </w:rPr>
              <w:t>1) framställningar till kyrkomötet;</w:t>
            </w:r>
          </w:p>
          <w:p w:rsidR="00FB17B6" w:rsidRPr="00FB17B6" w:rsidRDefault="00E5018B" w:rsidP="00FB17B6">
            <w:pPr>
              <w:spacing w:after="0" w:line="240" w:lineRule="auto"/>
              <w:ind w:firstLine="284"/>
              <w:jc w:val="both"/>
              <w:rPr>
                <w:rFonts w:ascii="Times New Roman" w:eastAsia="Times New Roman" w:hAnsi="Times New Roman"/>
                <w:lang w:eastAsia="fi-FI" w:bidi="en-US"/>
              </w:rPr>
            </w:pPr>
            <w:r w:rsidRPr="005A78EC">
              <w:rPr>
                <w:rFonts w:ascii="Times New Roman" w:eastAsia="Times New Roman" w:hAnsi="Times New Roman"/>
                <w:lang w:val="sv-SE" w:eastAsia="fi-FI" w:bidi="en-US"/>
              </w:rPr>
              <w:t>2) utlåtanden till statsrådet om förhållandet mellan kyrkan och staten;</w:t>
            </w:r>
          </w:p>
          <w:p w:rsidR="00FB17B6" w:rsidRPr="00FB17B6" w:rsidRDefault="00E5018B" w:rsidP="00FB17B6">
            <w:pPr>
              <w:spacing w:after="0" w:line="240" w:lineRule="auto"/>
              <w:ind w:firstLine="284"/>
              <w:jc w:val="both"/>
              <w:rPr>
                <w:rFonts w:ascii="Times New Roman" w:eastAsia="Times New Roman" w:hAnsi="Times New Roman"/>
                <w:lang w:eastAsia="fi-FI" w:bidi="en-US"/>
              </w:rPr>
            </w:pPr>
            <w:r w:rsidRPr="005A78EC">
              <w:rPr>
                <w:rFonts w:ascii="Times New Roman" w:eastAsia="Times New Roman" w:hAnsi="Times New Roman"/>
                <w:lang w:val="sv-SE" w:eastAsia="fi-FI" w:bidi="en-US"/>
              </w:rPr>
              <w:t xml:space="preserve">3) beviljande av understöd till församlingar i </w:t>
            </w:r>
            <w:r w:rsidRPr="00DB1649">
              <w:rPr>
                <w:rFonts w:ascii="Times New Roman" w:eastAsia="Times New Roman" w:hAnsi="Times New Roman"/>
                <w:i/>
                <w:lang w:val="sv-SE" w:eastAsia="fi-FI" w:bidi="en-US"/>
              </w:rPr>
              <w:t>svag ekonomisk ställning</w:t>
            </w:r>
            <w:r w:rsidRPr="005A78EC">
              <w:rPr>
                <w:rFonts w:ascii="Times New Roman" w:eastAsia="Times New Roman" w:hAnsi="Times New Roman"/>
                <w:lang w:val="sv-SE" w:eastAsia="fi-FI" w:bidi="en-US"/>
              </w:rPr>
              <w:t>;</w:t>
            </w:r>
            <w:r w:rsidR="00FB17B6" w:rsidRPr="00FB17B6">
              <w:rPr>
                <w:rFonts w:ascii="Times New Roman" w:eastAsia="Times New Roman" w:hAnsi="Times New Roman"/>
                <w:lang w:eastAsia="fi-FI" w:bidi="en-US"/>
              </w:rPr>
              <w:t xml:space="preserve"> </w:t>
            </w:r>
          </w:p>
          <w:p w:rsidR="00FB17B6" w:rsidRPr="00FB17B6" w:rsidRDefault="00E5018B" w:rsidP="00FB17B6">
            <w:pPr>
              <w:spacing w:after="0" w:line="240" w:lineRule="auto"/>
              <w:ind w:firstLine="284"/>
              <w:jc w:val="both"/>
              <w:rPr>
                <w:rFonts w:ascii="Times New Roman" w:eastAsia="Times New Roman" w:hAnsi="Times New Roman"/>
                <w:lang w:eastAsia="fi-FI" w:bidi="en-US"/>
              </w:rPr>
            </w:pPr>
            <w:r w:rsidRPr="005A78EC">
              <w:rPr>
                <w:rFonts w:ascii="Times New Roman" w:eastAsia="Times New Roman" w:hAnsi="Times New Roman"/>
                <w:lang w:val="sv-SE" w:eastAsia="fi-FI" w:bidi="en-US"/>
              </w:rPr>
              <w:t>4) inrättande eller indragning av tjänster;</w:t>
            </w:r>
          </w:p>
          <w:p w:rsidR="00FB17B6" w:rsidRPr="00FB17B6" w:rsidRDefault="00E5018B" w:rsidP="00FB17B6">
            <w:pPr>
              <w:spacing w:after="0" w:line="240" w:lineRule="auto"/>
              <w:ind w:firstLine="284"/>
              <w:jc w:val="both"/>
              <w:rPr>
                <w:rFonts w:ascii="Times New Roman" w:eastAsia="Times New Roman" w:hAnsi="Times New Roman"/>
                <w:lang w:eastAsia="fi-FI" w:bidi="en-US"/>
              </w:rPr>
            </w:pPr>
            <w:r w:rsidRPr="005A78EC">
              <w:rPr>
                <w:rFonts w:ascii="Times New Roman" w:eastAsia="Times New Roman" w:hAnsi="Times New Roman"/>
                <w:lang w:val="sv-SE" w:eastAsia="fi-FI" w:bidi="en-US"/>
              </w:rPr>
              <w:t>5) val av medlemmar och ersättare till delegationen för kyrkans arbetsmarknadsverk.</w:t>
            </w:r>
          </w:p>
          <w:p w:rsidR="00FB17B6" w:rsidRPr="00FB17B6" w:rsidRDefault="00E5018B" w:rsidP="00FB17B6">
            <w:pPr>
              <w:spacing w:after="0" w:line="240" w:lineRule="auto"/>
              <w:ind w:firstLine="284"/>
              <w:jc w:val="both"/>
              <w:rPr>
                <w:rFonts w:ascii="Times New Roman" w:eastAsia="Times New Roman" w:hAnsi="Times New Roman"/>
                <w:lang w:eastAsia="fi-FI" w:bidi="en-US"/>
              </w:rPr>
            </w:pPr>
            <w:r w:rsidRPr="005A78EC">
              <w:rPr>
                <w:rFonts w:ascii="Times New Roman" w:eastAsia="Times New Roman" w:hAnsi="Times New Roman"/>
                <w:lang w:val="sv-SE" w:eastAsia="fi-FI" w:bidi="en-US"/>
              </w:rPr>
              <w:t>En tjänsteinnehavare vid kyrkostyrelsen kan i arbetsordningen ges rätt att avgöra frågor som enligt 1 mom. kan delegeras till en sektion eller till ämbetskollegiet.</w:t>
            </w:r>
            <w:r w:rsidR="00FB17B6" w:rsidRPr="00FB17B6">
              <w:rPr>
                <w:rFonts w:ascii="Times New Roman" w:eastAsia="Times New Roman" w:hAnsi="Times New Roman"/>
                <w:lang w:eastAsia="fi-FI" w:bidi="en-US"/>
              </w:rPr>
              <w:t xml:space="preserve"> </w:t>
            </w:r>
          </w:p>
          <w:p w:rsidR="00FB17B6" w:rsidRPr="00FB17B6" w:rsidRDefault="00FB17B6" w:rsidP="00FB17B6">
            <w:pPr>
              <w:spacing w:after="0" w:line="240" w:lineRule="auto"/>
              <w:ind w:firstLine="284"/>
              <w:jc w:val="both"/>
              <w:rPr>
                <w:rFonts w:ascii="Times New Roman" w:hAnsi="Times New Roman"/>
              </w:rPr>
            </w:pPr>
          </w:p>
        </w:tc>
        <w:tc>
          <w:tcPr>
            <w:tcW w:w="454" w:type="dxa"/>
            <w:shd w:val="clear" w:color="auto" w:fill="auto"/>
          </w:tcPr>
          <w:p w:rsidR="00FB17B6" w:rsidRPr="00FB17B6" w:rsidRDefault="00FB17B6" w:rsidP="00FB17B6">
            <w:pPr>
              <w:spacing w:after="0" w:line="240" w:lineRule="auto"/>
              <w:jc w:val="both"/>
              <w:rPr>
                <w:rFonts w:ascii="Times New Roman" w:hAnsi="Times New Roman"/>
                <w:b/>
              </w:rPr>
            </w:pPr>
          </w:p>
        </w:tc>
        <w:tc>
          <w:tcPr>
            <w:tcW w:w="4433" w:type="dxa"/>
            <w:shd w:val="clear" w:color="auto" w:fill="auto"/>
          </w:tcPr>
          <w:p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3 §</w:t>
            </w:r>
          </w:p>
          <w:p w:rsidR="00FB17B6" w:rsidRPr="00FB17B6" w:rsidRDefault="00E5018B" w:rsidP="00FB17B6">
            <w:pPr>
              <w:spacing w:after="0" w:line="240" w:lineRule="auto"/>
              <w:ind w:firstLine="284"/>
              <w:jc w:val="both"/>
              <w:rPr>
                <w:rFonts w:ascii="Times New Roman" w:eastAsia="Times New Roman" w:hAnsi="Times New Roman"/>
                <w:lang w:eastAsia="fi-FI" w:bidi="en-US"/>
              </w:rPr>
            </w:pPr>
            <w:r w:rsidRPr="005A78EC">
              <w:rPr>
                <w:rFonts w:ascii="Times New Roman" w:eastAsia="Times New Roman" w:hAnsi="Times New Roman"/>
                <w:lang w:val="sv-SE" w:eastAsia="fi-FI" w:bidi="en-US"/>
              </w:rPr>
              <w:t>I kyrkostyrelsen handläggs ärendena i plenum, i sektioner eller i ämbetskollegiet.</w:t>
            </w:r>
            <w:r w:rsidR="00FB17B6" w:rsidRPr="00FB17B6">
              <w:rPr>
                <w:rFonts w:ascii="Times New Roman" w:eastAsia="Times New Roman" w:hAnsi="Times New Roman"/>
                <w:lang w:eastAsia="fi-FI" w:bidi="en-US"/>
              </w:rPr>
              <w:t xml:space="preserve"> </w:t>
            </w:r>
            <w:r w:rsidRPr="005A78EC">
              <w:rPr>
                <w:rFonts w:ascii="Times New Roman" w:eastAsia="Times New Roman" w:hAnsi="Times New Roman"/>
                <w:lang w:val="sv-SE" w:eastAsia="fi-FI" w:bidi="en-US"/>
              </w:rPr>
              <w:t>En sektion eller ämbetskollegiet kan ges rätt att för kyrkostyrelsen avgöra ärenden som nämns i dess arbetsordning och där ärendets betydelse inte är av den arten att behandling av ärendet vid kyrkostyrelsens plenum ska anses nödvändigt, dock inte i frågor som gäller</w:t>
            </w:r>
          </w:p>
          <w:p w:rsidR="00FB17B6" w:rsidRPr="00FB17B6" w:rsidRDefault="00E5018B" w:rsidP="00FB17B6">
            <w:pPr>
              <w:spacing w:after="0" w:line="240" w:lineRule="auto"/>
              <w:ind w:firstLine="284"/>
              <w:jc w:val="both"/>
              <w:rPr>
                <w:rFonts w:ascii="Times New Roman" w:eastAsia="Times New Roman" w:hAnsi="Times New Roman"/>
                <w:lang w:eastAsia="fi-FI" w:bidi="en-US"/>
              </w:rPr>
            </w:pPr>
            <w:r w:rsidRPr="005A78EC">
              <w:rPr>
                <w:rFonts w:ascii="Times New Roman" w:eastAsia="Times New Roman" w:hAnsi="Times New Roman"/>
                <w:lang w:val="sv-SE" w:eastAsia="fi-FI" w:bidi="en-US"/>
              </w:rPr>
              <w:t>1) framställningar till kyrkomötet;</w:t>
            </w:r>
          </w:p>
          <w:p w:rsidR="00FB17B6" w:rsidRPr="00FB17B6" w:rsidRDefault="00E5018B" w:rsidP="00FB17B6">
            <w:pPr>
              <w:spacing w:after="0" w:line="240" w:lineRule="auto"/>
              <w:ind w:firstLine="284"/>
              <w:jc w:val="both"/>
              <w:rPr>
                <w:rFonts w:ascii="Times New Roman" w:eastAsia="Times New Roman" w:hAnsi="Times New Roman"/>
                <w:lang w:eastAsia="fi-FI" w:bidi="en-US"/>
              </w:rPr>
            </w:pPr>
            <w:r w:rsidRPr="005A78EC">
              <w:rPr>
                <w:rFonts w:ascii="Times New Roman" w:eastAsia="Times New Roman" w:hAnsi="Times New Roman"/>
                <w:lang w:val="sv-SE" w:eastAsia="fi-FI" w:bidi="en-US"/>
              </w:rPr>
              <w:t>2) utlåtanden till statsrådet om förhållandet mellan kyrkan och staten;</w:t>
            </w:r>
          </w:p>
          <w:p w:rsidR="00FB17B6" w:rsidRPr="00FB17B6" w:rsidRDefault="00DB1649" w:rsidP="00FB17B6">
            <w:pPr>
              <w:spacing w:after="0" w:line="240" w:lineRule="auto"/>
              <w:ind w:firstLine="284"/>
              <w:jc w:val="both"/>
              <w:rPr>
                <w:rFonts w:ascii="Times New Roman" w:eastAsia="Times New Roman" w:hAnsi="Times New Roman"/>
                <w:i/>
                <w:lang w:eastAsia="fi-FI" w:bidi="en-US"/>
              </w:rPr>
            </w:pPr>
            <w:r>
              <w:rPr>
                <w:rFonts w:ascii="Times New Roman" w:eastAsia="Times New Roman" w:hAnsi="Times New Roman"/>
                <w:lang w:val="sv-SE" w:eastAsia="fi-FI" w:bidi="en-US"/>
              </w:rPr>
              <w:t xml:space="preserve">3) </w:t>
            </w:r>
            <w:r w:rsidR="00E5018B" w:rsidRPr="005A78EC">
              <w:rPr>
                <w:rFonts w:ascii="Times New Roman" w:eastAsia="Times New Roman" w:hAnsi="Times New Roman"/>
                <w:lang w:val="sv-SE" w:eastAsia="fi-FI" w:bidi="en-US"/>
              </w:rPr>
              <w:t>Beviljande av understöd</w:t>
            </w:r>
            <w:r>
              <w:rPr>
                <w:rFonts w:ascii="Times New Roman" w:eastAsia="Times New Roman" w:hAnsi="Times New Roman"/>
                <w:lang w:val="sv-SE" w:eastAsia="fi-FI" w:bidi="en-US"/>
              </w:rPr>
              <w:t xml:space="preserve"> eller finansiering</w:t>
            </w:r>
            <w:r w:rsidR="00E5018B" w:rsidRPr="005A78EC">
              <w:rPr>
                <w:rFonts w:ascii="Times New Roman" w:eastAsia="Times New Roman" w:hAnsi="Times New Roman"/>
                <w:lang w:val="sv-SE" w:eastAsia="fi-FI" w:bidi="en-US"/>
              </w:rPr>
              <w:t xml:space="preserve"> till församlingar </w:t>
            </w:r>
            <w:r>
              <w:rPr>
                <w:rFonts w:ascii="Times New Roman" w:eastAsia="Times New Roman" w:hAnsi="Times New Roman"/>
                <w:lang w:val="sv-SE" w:eastAsia="fi-FI" w:bidi="en-US"/>
              </w:rPr>
              <w:t>eller kyrkliga samfälligheter</w:t>
            </w:r>
          </w:p>
          <w:p w:rsidR="00FB17B6" w:rsidRPr="00FB17B6" w:rsidRDefault="00E5018B" w:rsidP="00FB17B6">
            <w:pPr>
              <w:spacing w:after="0" w:line="240" w:lineRule="auto"/>
              <w:ind w:firstLine="284"/>
              <w:jc w:val="both"/>
              <w:rPr>
                <w:rFonts w:ascii="Times New Roman" w:eastAsia="Times New Roman" w:hAnsi="Times New Roman"/>
                <w:lang w:eastAsia="fi-FI" w:bidi="en-US"/>
              </w:rPr>
            </w:pPr>
            <w:r w:rsidRPr="005A78EC">
              <w:rPr>
                <w:rFonts w:ascii="Times New Roman" w:eastAsia="Times New Roman" w:hAnsi="Times New Roman"/>
                <w:lang w:val="sv-SE" w:eastAsia="fi-FI" w:bidi="en-US"/>
              </w:rPr>
              <w:t>4) inrättande eller indragning av tjänster;</w:t>
            </w:r>
          </w:p>
          <w:p w:rsidR="00FB17B6" w:rsidRPr="00FB17B6" w:rsidRDefault="00E5018B" w:rsidP="00FB17B6">
            <w:pPr>
              <w:spacing w:after="0" w:line="240" w:lineRule="auto"/>
              <w:ind w:firstLine="284"/>
              <w:jc w:val="both"/>
              <w:rPr>
                <w:rFonts w:ascii="Times New Roman" w:eastAsia="Times New Roman" w:hAnsi="Times New Roman"/>
                <w:lang w:eastAsia="fi-FI" w:bidi="en-US"/>
              </w:rPr>
            </w:pPr>
            <w:r w:rsidRPr="005A78EC">
              <w:rPr>
                <w:rFonts w:ascii="Times New Roman" w:eastAsia="Times New Roman" w:hAnsi="Times New Roman"/>
                <w:lang w:val="sv-SE" w:eastAsia="fi-FI" w:bidi="en-US"/>
              </w:rPr>
              <w:t>5) val av medlemmar och ersättare till delegationen för kyrkans arbetsmarknadsverk.</w:t>
            </w:r>
          </w:p>
          <w:p w:rsidR="00FB17B6" w:rsidRPr="00FB17B6" w:rsidRDefault="00E5018B" w:rsidP="005A78EC">
            <w:pPr>
              <w:spacing w:after="0" w:line="240" w:lineRule="auto"/>
              <w:ind w:firstLine="284"/>
              <w:jc w:val="both"/>
              <w:rPr>
                <w:rFonts w:ascii="Times New Roman" w:hAnsi="Times New Roman"/>
                <w:b/>
              </w:rPr>
            </w:pPr>
            <w:r w:rsidRPr="005A78EC">
              <w:rPr>
                <w:rFonts w:ascii="Times New Roman" w:eastAsia="Times New Roman" w:hAnsi="Times New Roman"/>
                <w:lang w:val="sv-SE" w:eastAsia="fi-FI" w:bidi="en-US"/>
              </w:rPr>
              <w:t>En tjänsteinnehavare vid kyrkostyrelsen kan i arbetsordningen ges rätt att avgöra frågor som enligt 1 mom. kan delegeras till en sektion eller till ämbetskollegiet.</w:t>
            </w:r>
            <w:r w:rsidR="00FB17B6" w:rsidRPr="00FB17B6">
              <w:rPr>
                <w:rFonts w:ascii="Times New Roman" w:hAnsi="Times New Roman"/>
                <w:b/>
              </w:rPr>
              <w:t xml:space="preserve"> </w:t>
            </w:r>
          </w:p>
        </w:tc>
      </w:tr>
      <w:tr w:rsidR="00FB17B6" w:rsidRPr="00FB17B6" w:rsidTr="00E5018B">
        <w:tc>
          <w:tcPr>
            <w:tcW w:w="4433" w:type="dxa"/>
            <w:shd w:val="clear" w:color="auto" w:fill="auto"/>
          </w:tcPr>
          <w:p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7 §</w:t>
            </w:r>
          </w:p>
          <w:p w:rsidR="00FB17B6" w:rsidRPr="00FB17B6" w:rsidRDefault="00FB17B6" w:rsidP="00FB17B6">
            <w:pPr>
              <w:spacing w:after="0" w:line="240" w:lineRule="auto"/>
              <w:jc w:val="center"/>
              <w:rPr>
                <w:rFonts w:ascii="Times New Roman" w:hAnsi="Times New Roman"/>
              </w:rPr>
            </w:pPr>
          </w:p>
          <w:p w:rsidR="00FB17B6" w:rsidRPr="00FB17B6" w:rsidRDefault="00E5018B" w:rsidP="00FB17B6">
            <w:pPr>
              <w:spacing w:after="0" w:line="240" w:lineRule="auto"/>
              <w:ind w:firstLine="284"/>
              <w:jc w:val="both"/>
              <w:rPr>
                <w:rFonts w:ascii="Times New Roman" w:hAnsi="Times New Roman"/>
              </w:rPr>
            </w:pPr>
            <w:r w:rsidRPr="005A78EC">
              <w:rPr>
                <w:rFonts w:ascii="Times New Roman" w:hAnsi="Times New Roman"/>
                <w:lang w:val="sv-SE"/>
              </w:rPr>
              <w:t xml:space="preserve">Församlingarna och de kyrkliga samfälligheterna ska för varje år till kyrkans centralfond betala den grundavgift </w:t>
            </w:r>
            <w:r w:rsidRPr="00DB1649">
              <w:rPr>
                <w:rFonts w:ascii="Times New Roman" w:hAnsi="Times New Roman"/>
                <w:i/>
                <w:lang w:val="sv-SE"/>
              </w:rPr>
              <w:t>och tilläggsavgift</w:t>
            </w:r>
            <w:r w:rsidRPr="005A78EC">
              <w:rPr>
                <w:rFonts w:ascii="Times New Roman" w:hAnsi="Times New Roman"/>
                <w:lang w:val="sv-SE"/>
              </w:rPr>
              <w:t xml:space="preserve">  som avses i 22 kap. 8 § i kyrkolagen under det följande kalenderåret i sex lika stora delposter varannan månad så att den första delposten betalas i februari.</w:t>
            </w:r>
            <w:r w:rsidR="00FB17B6" w:rsidRPr="00FB17B6">
              <w:rPr>
                <w:rFonts w:ascii="Times New Roman" w:hAnsi="Times New Roman"/>
              </w:rPr>
              <w:t xml:space="preserve"> </w:t>
            </w:r>
            <w:r w:rsidRPr="005A78EC">
              <w:rPr>
                <w:rFonts w:ascii="Times New Roman" w:hAnsi="Times New Roman"/>
                <w:lang w:val="sv-SE"/>
              </w:rPr>
              <w:t>Pensionsavgiften ska betalas till kyrkans pensionsfond månatligen om inte pensionsfonden har bestämt att avgiften ska betalas varannan månad.</w:t>
            </w:r>
          </w:p>
          <w:p w:rsidR="00FB17B6" w:rsidRPr="00FB17B6" w:rsidRDefault="00E5018B" w:rsidP="00FB17B6">
            <w:pPr>
              <w:spacing w:after="0" w:line="240" w:lineRule="auto"/>
              <w:ind w:firstLine="284"/>
              <w:jc w:val="both"/>
              <w:rPr>
                <w:rFonts w:ascii="Times New Roman" w:hAnsi="Times New Roman"/>
              </w:rPr>
            </w:pPr>
            <w:r w:rsidRPr="005A78EC">
              <w:rPr>
                <w:rFonts w:ascii="Times New Roman" w:hAnsi="Times New Roman"/>
                <w:lang w:val="sv-SE"/>
              </w:rPr>
              <w:t xml:space="preserve">Om kyrkoskatt </w:t>
            </w:r>
            <w:r w:rsidRPr="00DB1649">
              <w:rPr>
                <w:rFonts w:ascii="Times New Roman" w:hAnsi="Times New Roman"/>
                <w:lang w:val="sv-SE"/>
              </w:rPr>
              <w:t>eller samfundsskatt</w:t>
            </w:r>
            <w:r w:rsidRPr="005A78EC">
              <w:rPr>
                <w:rFonts w:ascii="Times New Roman" w:hAnsi="Times New Roman"/>
                <w:lang w:val="sv-SE"/>
              </w:rPr>
              <w:t xml:space="preserve">, för vilken församlingen har betalat grundavgift </w:t>
            </w:r>
            <w:r w:rsidRPr="00DB1649">
              <w:rPr>
                <w:rFonts w:ascii="Times New Roman" w:hAnsi="Times New Roman"/>
                <w:i/>
                <w:lang w:val="sv-SE"/>
              </w:rPr>
              <w:t xml:space="preserve">eller </w:t>
            </w:r>
            <w:r w:rsidRPr="00DB1649">
              <w:rPr>
                <w:rFonts w:ascii="Times New Roman" w:hAnsi="Times New Roman"/>
                <w:i/>
                <w:lang w:val="sv-SE"/>
              </w:rPr>
              <w:lastRenderedPageBreak/>
              <w:t>tilläggsavgift</w:t>
            </w:r>
            <w:r w:rsidRPr="005A78EC">
              <w:rPr>
                <w:rFonts w:ascii="Times New Roman" w:hAnsi="Times New Roman"/>
                <w:lang w:val="sv-SE"/>
              </w:rPr>
              <w:t xml:space="preserve"> till kyrkans centralfond, har avskrivits genom ett beslut som vunnit laga kraft har församlingen rätt att återkräva det betalda beloppet.</w:t>
            </w:r>
          </w:p>
          <w:p w:rsidR="00FB17B6" w:rsidRPr="00FB17B6" w:rsidRDefault="00FB17B6" w:rsidP="00FB17B6">
            <w:pPr>
              <w:spacing w:after="0" w:line="240" w:lineRule="auto"/>
              <w:ind w:firstLine="284"/>
              <w:jc w:val="both"/>
              <w:rPr>
                <w:rFonts w:ascii="Times New Roman" w:hAnsi="Times New Roman"/>
              </w:rPr>
            </w:pPr>
          </w:p>
        </w:tc>
        <w:tc>
          <w:tcPr>
            <w:tcW w:w="454" w:type="dxa"/>
            <w:shd w:val="clear" w:color="auto" w:fill="auto"/>
          </w:tcPr>
          <w:p w:rsidR="00FB17B6" w:rsidRPr="00FB17B6" w:rsidRDefault="00FB17B6" w:rsidP="00FB17B6">
            <w:pPr>
              <w:spacing w:after="0" w:line="240" w:lineRule="auto"/>
              <w:jc w:val="both"/>
              <w:rPr>
                <w:rFonts w:ascii="Times New Roman" w:hAnsi="Times New Roman"/>
                <w:b/>
              </w:rPr>
            </w:pPr>
          </w:p>
        </w:tc>
        <w:tc>
          <w:tcPr>
            <w:tcW w:w="4433" w:type="dxa"/>
            <w:shd w:val="clear" w:color="auto" w:fill="auto"/>
          </w:tcPr>
          <w:p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7 §</w:t>
            </w:r>
          </w:p>
          <w:p w:rsidR="00FB17B6" w:rsidRPr="00FB17B6" w:rsidRDefault="00FB17B6" w:rsidP="00FB17B6">
            <w:pPr>
              <w:spacing w:after="0" w:line="240" w:lineRule="auto"/>
              <w:jc w:val="center"/>
              <w:rPr>
                <w:rFonts w:ascii="Times New Roman" w:hAnsi="Times New Roman"/>
              </w:rPr>
            </w:pPr>
          </w:p>
          <w:p w:rsidR="00FB17B6" w:rsidRPr="00FB17B6" w:rsidRDefault="00E5018B" w:rsidP="00FB17B6">
            <w:pPr>
              <w:spacing w:after="0" w:line="240" w:lineRule="auto"/>
              <w:ind w:firstLine="284"/>
              <w:jc w:val="both"/>
              <w:rPr>
                <w:rFonts w:ascii="Times New Roman" w:hAnsi="Times New Roman"/>
              </w:rPr>
            </w:pPr>
            <w:r w:rsidRPr="005A78EC">
              <w:rPr>
                <w:rFonts w:ascii="Times New Roman" w:hAnsi="Times New Roman"/>
                <w:lang w:val="sv-SE"/>
              </w:rPr>
              <w:t>Församlingarna och de kyrkliga samfälligheterna ska för varje år till kyrkans centralfond betala den grundavgift som avses i 22 kap. 8 § i kyrkolagen under det följande kalenderåret i sex lika stora delposter varannan månad så att den första delposten betalas i februari.</w:t>
            </w:r>
            <w:r w:rsidR="00FB17B6" w:rsidRPr="00FB17B6">
              <w:rPr>
                <w:rFonts w:ascii="Times New Roman" w:hAnsi="Times New Roman"/>
              </w:rPr>
              <w:t xml:space="preserve"> </w:t>
            </w:r>
            <w:r w:rsidRPr="005A78EC">
              <w:rPr>
                <w:rFonts w:ascii="Times New Roman" w:hAnsi="Times New Roman"/>
                <w:lang w:val="sv-SE"/>
              </w:rPr>
              <w:t>Pensionsavgiften ska betalas till kyrkans pensionsfond månatligen om inte pensionsfonden har bestämt att avgiften ska betalas varannan månad.</w:t>
            </w:r>
          </w:p>
          <w:p w:rsidR="00FB17B6" w:rsidRPr="00FB17B6" w:rsidRDefault="00E5018B" w:rsidP="00FB17B6">
            <w:pPr>
              <w:spacing w:after="0" w:line="240" w:lineRule="auto"/>
              <w:ind w:firstLine="284"/>
              <w:jc w:val="both"/>
              <w:rPr>
                <w:rFonts w:ascii="Times New Roman" w:hAnsi="Times New Roman"/>
              </w:rPr>
            </w:pPr>
            <w:r w:rsidRPr="005A78EC">
              <w:rPr>
                <w:rFonts w:ascii="Times New Roman" w:hAnsi="Times New Roman"/>
                <w:lang w:val="sv-SE"/>
              </w:rPr>
              <w:t xml:space="preserve">Om kyrkoskatt, för vilken församlingen har betalat grundavgift till kyrkans centralfond, har avskrivits genom ett beslut som vunnit laga </w:t>
            </w:r>
            <w:r w:rsidRPr="005A78EC">
              <w:rPr>
                <w:rFonts w:ascii="Times New Roman" w:hAnsi="Times New Roman"/>
                <w:lang w:val="sv-SE"/>
              </w:rPr>
              <w:lastRenderedPageBreak/>
              <w:t>kraft har församlingen rätt att återkräva det betalda beloppet.</w:t>
            </w:r>
          </w:p>
          <w:p w:rsidR="00FB17B6" w:rsidRPr="00FB17B6" w:rsidRDefault="00FB17B6" w:rsidP="00FB17B6">
            <w:pPr>
              <w:spacing w:after="0" w:line="240" w:lineRule="auto"/>
              <w:jc w:val="center"/>
              <w:rPr>
                <w:rFonts w:ascii="Times New Roman" w:hAnsi="Times New Roman"/>
              </w:rPr>
            </w:pPr>
          </w:p>
        </w:tc>
      </w:tr>
      <w:tr w:rsidR="00FB17B6" w:rsidRPr="00FB17B6" w:rsidTr="00E5018B">
        <w:tc>
          <w:tcPr>
            <w:tcW w:w="4433" w:type="dxa"/>
            <w:shd w:val="clear" w:color="auto" w:fill="auto"/>
          </w:tcPr>
          <w:p w:rsidR="00FB17B6" w:rsidRPr="00FB17B6" w:rsidRDefault="00FB17B6" w:rsidP="00FB17B6">
            <w:pPr>
              <w:spacing w:after="0" w:line="240" w:lineRule="auto"/>
              <w:ind w:firstLine="284"/>
              <w:jc w:val="center"/>
              <w:rPr>
                <w:rFonts w:ascii="Times New Roman" w:eastAsia="Times New Roman" w:hAnsi="Times New Roman"/>
                <w:lang w:eastAsia="fi-FI" w:bidi="en-US"/>
              </w:rPr>
            </w:pPr>
            <w:r w:rsidRPr="00FB17B6">
              <w:rPr>
                <w:rFonts w:ascii="Times New Roman" w:eastAsia="Times New Roman" w:hAnsi="Times New Roman"/>
                <w:lang w:eastAsia="fi-FI" w:bidi="en-US"/>
              </w:rPr>
              <w:lastRenderedPageBreak/>
              <w:t>8 §</w:t>
            </w:r>
          </w:p>
          <w:p w:rsidR="00FB17B6" w:rsidRPr="00FB17B6" w:rsidRDefault="00FB17B6" w:rsidP="00FB17B6">
            <w:pPr>
              <w:spacing w:after="0" w:line="240" w:lineRule="auto"/>
              <w:ind w:firstLine="284"/>
              <w:jc w:val="both"/>
              <w:rPr>
                <w:rFonts w:ascii="Times New Roman" w:eastAsia="Times New Roman" w:hAnsi="Times New Roman"/>
                <w:lang w:eastAsia="fi-FI" w:bidi="en-US"/>
              </w:rPr>
            </w:pPr>
          </w:p>
          <w:p w:rsidR="00FB17B6" w:rsidRPr="00FB17B6" w:rsidRDefault="00E5018B" w:rsidP="00FB17B6">
            <w:pPr>
              <w:spacing w:after="0" w:line="240" w:lineRule="auto"/>
              <w:ind w:firstLine="284"/>
              <w:jc w:val="both"/>
              <w:rPr>
                <w:rFonts w:ascii="Times New Roman" w:eastAsia="Times New Roman" w:hAnsi="Times New Roman"/>
                <w:lang w:eastAsia="fi-FI" w:bidi="en-US"/>
              </w:rPr>
            </w:pPr>
            <w:r w:rsidRPr="005A78EC">
              <w:rPr>
                <w:rFonts w:ascii="Times New Roman" w:eastAsia="Times New Roman" w:hAnsi="Times New Roman"/>
                <w:lang w:val="sv-SE" w:eastAsia="fi-FI" w:bidi="en-US"/>
              </w:rPr>
              <w:t xml:space="preserve">Kyrkostyrelsen beviljar komplettering av skatteintäkterna ur kyrkans centralfond till en församling eller en kyrklig samfällighet när dess kalkylerade kyrkoskatt </w:t>
            </w:r>
            <w:r w:rsidRPr="00DB1649">
              <w:rPr>
                <w:rFonts w:ascii="Times New Roman" w:eastAsia="Times New Roman" w:hAnsi="Times New Roman"/>
                <w:i/>
                <w:lang w:val="sv-SE" w:eastAsia="fi-FI" w:bidi="en-US"/>
              </w:rPr>
              <w:t>och debiterade samfundsskatt sammanlagt</w:t>
            </w:r>
            <w:r w:rsidRPr="005A78EC">
              <w:rPr>
                <w:rFonts w:ascii="Times New Roman" w:eastAsia="Times New Roman" w:hAnsi="Times New Roman"/>
                <w:lang w:val="sv-SE" w:eastAsia="fi-FI" w:bidi="en-US"/>
              </w:rPr>
              <w:t xml:space="preserve"> per närvarande medlem understiger den utjämningsgräns som bestäms enligt kommunens bosättningstäthet och församlingens eller den kyrkliga samfällighetens medlemsantal.</w:t>
            </w:r>
            <w:r w:rsidR="00FB17B6" w:rsidRPr="00FB17B6">
              <w:rPr>
                <w:rFonts w:ascii="Times New Roman" w:eastAsia="Times New Roman" w:hAnsi="Times New Roman"/>
                <w:lang w:eastAsia="fi-FI" w:bidi="en-US"/>
              </w:rPr>
              <w:t xml:space="preserve"> </w:t>
            </w:r>
            <w:r w:rsidRPr="005A78EC">
              <w:rPr>
                <w:rFonts w:ascii="Times New Roman" w:eastAsia="Times New Roman" w:hAnsi="Times New Roman"/>
                <w:lang w:val="sv-SE" w:eastAsia="fi-FI" w:bidi="en-US"/>
              </w:rPr>
              <w:t xml:space="preserve">Utjämningsgränsen är enligt vad kyrkostyrelsen närmare bestämmer 65–80 procent av medeltalet av </w:t>
            </w:r>
            <w:r w:rsidRPr="00DB1649">
              <w:rPr>
                <w:rFonts w:ascii="Times New Roman" w:eastAsia="Times New Roman" w:hAnsi="Times New Roman"/>
                <w:i/>
                <w:lang w:val="sv-SE" w:eastAsia="fi-FI" w:bidi="en-US"/>
              </w:rPr>
              <w:t>summan</w:t>
            </w:r>
            <w:r w:rsidRPr="005A78EC">
              <w:rPr>
                <w:rFonts w:ascii="Times New Roman" w:eastAsia="Times New Roman" w:hAnsi="Times New Roman"/>
                <w:lang w:val="sv-SE" w:eastAsia="fi-FI" w:bidi="en-US"/>
              </w:rPr>
              <w:t xml:space="preserve"> av de beräknade kalkylerade kyrkoskatterna och </w:t>
            </w:r>
            <w:r w:rsidRPr="00DB1649">
              <w:rPr>
                <w:rFonts w:ascii="Times New Roman" w:eastAsia="Times New Roman" w:hAnsi="Times New Roman"/>
                <w:i/>
                <w:lang w:val="sv-SE" w:eastAsia="fi-FI" w:bidi="en-US"/>
              </w:rPr>
              <w:t>de debiterade samfundsskatterna</w:t>
            </w:r>
            <w:r w:rsidRPr="005A78EC">
              <w:rPr>
                <w:rFonts w:ascii="Times New Roman" w:eastAsia="Times New Roman" w:hAnsi="Times New Roman"/>
                <w:lang w:val="sv-SE" w:eastAsia="fi-FI" w:bidi="en-US"/>
              </w:rPr>
              <w:t xml:space="preserve"> beräknade per närvarande medlem i samtliga församlingar.</w:t>
            </w:r>
            <w:r w:rsidR="00FB17B6" w:rsidRPr="00FB17B6">
              <w:rPr>
                <w:rFonts w:ascii="Times New Roman" w:eastAsia="Times New Roman" w:hAnsi="Times New Roman"/>
                <w:lang w:eastAsia="fi-FI" w:bidi="en-US"/>
              </w:rPr>
              <w:t xml:space="preserve"> </w:t>
            </w:r>
          </w:p>
          <w:p w:rsidR="00FB17B6" w:rsidRPr="00FB17B6" w:rsidRDefault="00E5018B" w:rsidP="00FB17B6">
            <w:pPr>
              <w:spacing w:after="0" w:line="240" w:lineRule="auto"/>
              <w:ind w:firstLine="284"/>
              <w:jc w:val="both"/>
              <w:rPr>
                <w:rFonts w:ascii="Times New Roman" w:eastAsia="Times New Roman" w:hAnsi="Times New Roman"/>
                <w:lang w:eastAsia="fi-FI" w:bidi="en-US"/>
              </w:rPr>
            </w:pPr>
            <w:r w:rsidRPr="005A78EC">
              <w:rPr>
                <w:rFonts w:ascii="Times New Roman" w:eastAsia="Times New Roman" w:hAnsi="Times New Roman"/>
                <w:lang w:val="sv-SE" w:eastAsia="fi-FI" w:bidi="en-US"/>
              </w:rPr>
              <w:t>Kompletteringen av skatteintäkterna utgör skillnaden mellan utjämningsgränsen och summan av den kalkylerade kyrkoskatten och den debiterade samfundsskatten beräknade per närvarande medlem i församlingen eller den kyrkliga samfälligheten multiplicerad med församlingarnas genomsnittliga vägda inkomstskatteprocent och antalet närvarande medlemmar i församlingen eller den kyrkliga samfälligheten vid utgången av det år de inkomster hänför sig till som beskattningen riktar sig mot.</w:t>
            </w:r>
            <w:r w:rsidR="00FB17B6" w:rsidRPr="00FB17B6">
              <w:rPr>
                <w:rFonts w:ascii="Times New Roman" w:eastAsia="Times New Roman" w:hAnsi="Times New Roman"/>
                <w:lang w:eastAsia="fi-FI" w:bidi="en-US"/>
              </w:rPr>
              <w:t xml:space="preserve"> </w:t>
            </w:r>
            <w:r w:rsidRPr="005A78EC">
              <w:rPr>
                <w:rFonts w:ascii="Times New Roman" w:eastAsia="Times New Roman" w:hAnsi="Times New Roman"/>
                <w:lang w:val="sv-SE" w:eastAsia="fi-FI" w:bidi="en-US"/>
              </w:rPr>
              <w:t>Om församlingens eller den kyrkliga samfällighetens inkomstskattesats understiger den genomsnittliga vägda inkomstskattesatsen för samtliga församlingar, används dock den faktiskt debiterade kyrkoskatten som kalkylerad kyrkoskatt för församlingen eller den kyrkliga samfälligheten.</w:t>
            </w:r>
            <w:r w:rsidR="00FB17B6" w:rsidRPr="00FB17B6">
              <w:rPr>
                <w:rFonts w:ascii="Times New Roman" w:eastAsia="Times New Roman" w:hAnsi="Times New Roman"/>
                <w:lang w:eastAsia="fi-FI" w:bidi="en-US"/>
              </w:rPr>
              <w:t xml:space="preserve"> </w:t>
            </w:r>
          </w:p>
          <w:p w:rsidR="00FB17B6" w:rsidRPr="00FB17B6" w:rsidRDefault="00E5018B" w:rsidP="005A78EC">
            <w:pPr>
              <w:spacing w:after="0" w:line="240" w:lineRule="auto"/>
              <w:ind w:firstLine="284"/>
              <w:jc w:val="both"/>
              <w:rPr>
                <w:rFonts w:ascii="Times New Roman" w:eastAsia="Times New Roman" w:hAnsi="Times New Roman"/>
                <w:lang w:eastAsia="fi-FI" w:bidi="en-US"/>
              </w:rPr>
            </w:pPr>
            <w:r w:rsidRPr="005A78EC">
              <w:rPr>
                <w:rFonts w:ascii="Times New Roman" w:eastAsia="Times New Roman" w:hAnsi="Times New Roman"/>
                <w:lang w:val="sv-SE" w:eastAsia="fi-FI" w:bidi="en-US"/>
              </w:rPr>
              <w:t xml:space="preserve">Kyrkostyrelsen kan sänka den komplettering av skatteintäkterna som räknats ut på ovan </w:t>
            </w:r>
            <w:r w:rsidRPr="005A78EC">
              <w:rPr>
                <w:rFonts w:ascii="Times New Roman" w:eastAsia="Times New Roman" w:hAnsi="Times New Roman"/>
                <w:lang w:val="sv-SE" w:eastAsia="fi-FI" w:bidi="en-US"/>
              </w:rPr>
              <w:lastRenderedPageBreak/>
              <w:t>nämnda sätt för en sådan församling eller kyrklig samfällighet som har egendom som ger en avsevärd avkastning eller vars inkomstskattesats är låg jämförd med inkomstskattesatsen i de övriga församlingar eller kyrkliga samfälligheter som får understöd och för vilka kompletteringen av skatteintäkterna blir oskäligt stor med beaktande också av församlingens eller den kyrkliga samfällighetens godtagbara behov och de understöd som andra församlingar och kyrkliga samfälligheter fått.</w:t>
            </w:r>
          </w:p>
        </w:tc>
        <w:tc>
          <w:tcPr>
            <w:tcW w:w="454" w:type="dxa"/>
            <w:shd w:val="clear" w:color="auto" w:fill="auto"/>
          </w:tcPr>
          <w:p w:rsidR="00FB17B6" w:rsidRPr="00FB17B6" w:rsidRDefault="00FB17B6" w:rsidP="00FB17B6">
            <w:pPr>
              <w:spacing w:after="0" w:line="240" w:lineRule="auto"/>
              <w:jc w:val="both"/>
              <w:rPr>
                <w:rFonts w:ascii="Times New Roman" w:hAnsi="Times New Roman"/>
                <w:b/>
              </w:rPr>
            </w:pPr>
          </w:p>
        </w:tc>
        <w:tc>
          <w:tcPr>
            <w:tcW w:w="4433" w:type="dxa"/>
            <w:shd w:val="clear" w:color="auto" w:fill="auto"/>
          </w:tcPr>
          <w:p w:rsidR="00FB17B6" w:rsidRPr="00FB17B6" w:rsidRDefault="00FB17B6" w:rsidP="00FB17B6">
            <w:pPr>
              <w:spacing w:after="0" w:line="240" w:lineRule="auto"/>
              <w:ind w:firstLine="284"/>
              <w:jc w:val="center"/>
              <w:rPr>
                <w:rFonts w:ascii="Times New Roman" w:eastAsia="Times New Roman" w:hAnsi="Times New Roman"/>
                <w:lang w:eastAsia="fi-FI" w:bidi="en-US"/>
              </w:rPr>
            </w:pPr>
            <w:r w:rsidRPr="00FB17B6">
              <w:rPr>
                <w:rFonts w:ascii="Times New Roman" w:eastAsia="Times New Roman" w:hAnsi="Times New Roman"/>
                <w:lang w:eastAsia="fi-FI" w:bidi="en-US"/>
              </w:rPr>
              <w:t>8 §</w:t>
            </w:r>
          </w:p>
          <w:p w:rsidR="00FB17B6" w:rsidRPr="00FB17B6" w:rsidRDefault="00FB17B6" w:rsidP="00FB17B6">
            <w:pPr>
              <w:spacing w:after="0" w:line="240" w:lineRule="auto"/>
              <w:ind w:firstLine="284"/>
              <w:jc w:val="both"/>
              <w:rPr>
                <w:rFonts w:ascii="Times New Roman" w:eastAsia="Times New Roman" w:hAnsi="Times New Roman"/>
                <w:lang w:eastAsia="fi-FI" w:bidi="en-US"/>
              </w:rPr>
            </w:pPr>
          </w:p>
          <w:p w:rsidR="00FB17B6" w:rsidRPr="00FB17B6" w:rsidRDefault="00E5018B" w:rsidP="00FB17B6">
            <w:pPr>
              <w:spacing w:after="0" w:line="240" w:lineRule="auto"/>
              <w:ind w:firstLine="284"/>
              <w:jc w:val="both"/>
              <w:rPr>
                <w:rFonts w:ascii="Times New Roman" w:eastAsia="Times New Roman" w:hAnsi="Times New Roman"/>
                <w:lang w:eastAsia="fi-FI" w:bidi="en-US"/>
              </w:rPr>
            </w:pPr>
            <w:r w:rsidRPr="005A78EC">
              <w:rPr>
                <w:rFonts w:ascii="Times New Roman" w:eastAsia="Times New Roman" w:hAnsi="Times New Roman"/>
                <w:lang w:val="sv-SE" w:eastAsia="fi-FI" w:bidi="en-US"/>
              </w:rPr>
              <w:t>Kyrkostyrelsen beviljar komplettering av skatteintäkterna ur kyrkans centralfond till en församling eller en kyrklig samfällighet när dess kalkylerade kyrkoskatt per närvarande medlem understiger den utjämningsgräns som bestäms enligt kommunens bosättningstäthet och församlingens eller den kyrkliga samfällighetens medlemsantal.</w:t>
            </w:r>
            <w:r w:rsidR="00FB17B6" w:rsidRPr="00FB17B6">
              <w:rPr>
                <w:rFonts w:ascii="Times New Roman" w:eastAsia="Times New Roman" w:hAnsi="Times New Roman"/>
                <w:lang w:eastAsia="fi-FI" w:bidi="en-US"/>
              </w:rPr>
              <w:t xml:space="preserve"> </w:t>
            </w:r>
            <w:r w:rsidRPr="005A78EC">
              <w:rPr>
                <w:rFonts w:ascii="Times New Roman" w:eastAsia="Times New Roman" w:hAnsi="Times New Roman"/>
                <w:lang w:val="sv-SE" w:eastAsia="fi-FI" w:bidi="en-US"/>
              </w:rPr>
              <w:t>Utjämningsgränsen är enligt vad kyrkostyrelsen närmare bestämmer 65–80 procent av medeltalet av de kalkylerade kyrkoskatterna beräknade per närvarande medlem i samtliga församlingar.</w:t>
            </w:r>
            <w:r w:rsidR="00FB17B6" w:rsidRPr="00FB17B6">
              <w:rPr>
                <w:rFonts w:ascii="Times New Roman" w:eastAsia="Times New Roman" w:hAnsi="Times New Roman"/>
                <w:lang w:eastAsia="fi-FI" w:bidi="en-US"/>
              </w:rPr>
              <w:t xml:space="preserve"> </w:t>
            </w:r>
          </w:p>
          <w:p w:rsidR="00FB17B6" w:rsidRPr="00FB17B6" w:rsidRDefault="00FB17B6" w:rsidP="00FB17B6">
            <w:pPr>
              <w:spacing w:after="0" w:line="240" w:lineRule="auto"/>
              <w:ind w:firstLine="284"/>
              <w:jc w:val="both"/>
              <w:rPr>
                <w:rFonts w:ascii="Times New Roman" w:eastAsia="Times New Roman" w:hAnsi="Times New Roman"/>
                <w:lang w:eastAsia="fi-FI" w:bidi="en-US"/>
              </w:rPr>
            </w:pPr>
          </w:p>
          <w:p w:rsidR="00FB17B6" w:rsidRPr="00FB17B6" w:rsidRDefault="00FB17B6" w:rsidP="00FB17B6">
            <w:pPr>
              <w:spacing w:after="0" w:line="240" w:lineRule="auto"/>
              <w:ind w:firstLine="284"/>
              <w:jc w:val="both"/>
              <w:rPr>
                <w:rFonts w:ascii="Times New Roman" w:eastAsia="Times New Roman" w:hAnsi="Times New Roman"/>
                <w:lang w:eastAsia="fi-FI" w:bidi="en-US"/>
              </w:rPr>
            </w:pPr>
          </w:p>
          <w:p w:rsidR="00FB17B6" w:rsidRPr="00FB17B6" w:rsidRDefault="00E5018B" w:rsidP="00FB17B6">
            <w:pPr>
              <w:spacing w:after="0" w:line="240" w:lineRule="auto"/>
              <w:ind w:firstLine="284"/>
              <w:jc w:val="both"/>
              <w:rPr>
                <w:rFonts w:ascii="Times New Roman" w:eastAsia="Times New Roman" w:hAnsi="Times New Roman"/>
                <w:lang w:eastAsia="fi-FI" w:bidi="en-US"/>
              </w:rPr>
            </w:pPr>
            <w:r w:rsidRPr="005A78EC">
              <w:rPr>
                <w:rFonts w:ascii="Times New Roman" w:eastAsia="Times New Roman" w:hAnsi="Times New Roman"/>
                <w:lang w:val="sv-SE" w:eastAsia="fi-FI" w:bidi="en-US"/>
              </w:rPr>
              <w:t>Kompletteringen av skatteintäkterna utgörs av skillnaden mellan utjämningsgränsen och den kalkylerade kyrkoskatten beräknad per närvarande medlem i församlingen eller den kyrkliga samfälligheten multiplicerad med församlingarnas genomsnittliga vägda inkomstskattesats och antalet närvarande medlemmar i församlingen eller den kyrkliga samfälligheten vid utgången av det år de inkomster hänför sig till som beskattningen riktar sig mot.</w:t>
            </w:r>
            <w:r w:rsidR="00FB17B6" w:rsidRPr="00FB17B6">
              <w:rPr>
                <w:rFonts w:ascii="Times New Roman" w:eastAsia="Times New Roman" w:hAnsi="Times New Roman"/>
                <w:lang w:eastAsia="fi-FI" w:bidi="en-US"/>
              </w:rPr>
              <w:t xml:space="preserve"> </w:t>
            </w:r>
            <w:r w:rsidRPr="005A78EC">
              <w:rPr>
                <w:rFonts w:ascii="Times New Roman" w:eastAsia="Times New Roman" w:hAnsi="Times New Roman"/>
                <w:lang w:val="sv-SE" w:eastAsia="fi-FI" w:bidi="en-US"/>
              </w:rPr>
              <w:t>Om församlingens eller den kyrkliga samfällighetens inkomstskattesats understiger den genomsnittliga vägda inkomstskattesatsen för samtliga församlingar, används dock den faktiskt debiterade kyrkoskatten som kalkylerad kyrkoskatt för församlingen eller den kyrkliga samfälligheten.</w:t>
            </w:r>
            <w:r w:rsidR="00FB17B6" w:rsidRPr="00FB17B6">
              <w:rPr>
                <w:rFonts w:ascii="Times New Roman" w:eastAsia="Times New Roman" w:hAnsi="Times New Roman"/>
                <w:lang w:eastAsia="fi-FI" w:bidi="en-US"/>
              </w:rPr>
              <w:t xml:space="preserve"> </w:t>
            </w:r>
          </w:p>
          <w:p w:rsidR="00FB17B6" w:rsidRPr="00FB17B6" w:rsidRDefault="00FB17B6" w:rsidP="00FB17B6">
            <w:pPr>
              <w:spacing w:after="0" w:line="240" w:lineRule="auto"/>
              <w:ind w:firstLine="284"/>
              <w:jc w:val="both"/>
              <w:rPr>
                <w:rFonts w:ascii="Times New Roman" w:eastAsia="Times New Roman" w:hAnsi="Times New Roman"/>
                <w:lang w:eastAsia="fi-FI" w:bidi="en-US"/>
              </w:rPr>
            </w:pPr>
          </w:p>
          <w:p w:rsidR="00FB17B6" w:rsidRPr="00FB17B6" w:rsidRDefault="00E5018B" w:rsidP="00FB17B6">
            <w:pPr>
              <w:spacing w:after="0" w:line="240" w:lineRule="auto"/>
              <w:ind w:firstLine="284"/>
              <w:jc w:val="both"/>
              <w:rPr>
                <w:rFonts w:ascii="Times New Roman" w:eastAsia="Times New Roman" w:hAnsi="Times New Roman"/>
                <w:lang w:eastAsia="fi-FI" w:bidi="en-US"/>
              </w:rPr>
            </w:pPr>
            <w:r w:rsidRPr="005A78EC">
              <w:rPr>
                <w:rFonts w:ascii="Times New Roman" w:eastAsia="Times New Roman" w:hAnsi="Times New Roman"/>
                <w:lang w:val="sv-SE" w:eastAsia="fi-FI" w:bidi="en-US"/>
              </w:rPr>
              <w:t xml:space="preserve">Kyrkostyrelsen kan sänka den komplettering av skatteintäkterna som räknats ut på ovan </w:t>
            </w:r>
            <w:r w:rsidRPr="005A78EC">
              <w:rPr>
                <w:rFonts w:ascii="Times New Roman" w:eastAsia="Times New Roman" w:hAnsi="Times New Roman"/>
                <w:lang w:val="sv-SE" w:eastAsia="fi-FI" w:bidi="en-US"/>
              </w:rPr>
              <w:lastRenderedPageBreak/>
              <w:t>nämnda sätt för en sådan församling eller kyrklig samfällighet som har egendom som ger en avsevärd avkastning eller vars inkomstskattesats är låg jämförd med inkomstskattesatsen i de övriga församlingar eller kyrkliga samfälligheter som får understöd och för vilka kompletteringen av skatteintäkterna blir oskäligt stor med beaktande också av församlingens eller den kyrkliga samfällighetens godtagbara behov och de understöd som andra församlingar och kyrkliga samfälligheter fått.</w:t>
            </w:r>
          </w:p>
          <w:p w:rsidR="00FB17B6" w:rsidRPr="00FB17B6" w:rsidRDefault="00FB17B6" w:rsidP="00FB17B6">
            <w:pPr>
              <w:spacing w:after="0" w:line="240" w:lineRule="auto"/>
              <w:jc w:val="center"/>
              <w:rPr>
                <w:rFonts w:ascii="Times New Roman" w:hAnsi="Times New Roman"/>
              </w:rPr>
            </w:pPr>
          </w:p>
        </w:tc>
      </w:tr>
      <w:tr w:rsidR="00FB17B6" w:rsidRPr="00FB17B6" w:rsidTr="00E5018B">
        <w:tc>
          <w:tcPr>
            <w:tcW w:w="4433" w:type="dxa"/>
            <w:shd w:val="clear" w:color="auto" w:fill="auto"/>
          </w:tcPr>
          <w:p w:rsidR="00FB17B6" w:rsidRPr="00FB17B6" w:rsidRDefault="00FB17B6" w:rsidP="00FB17B6">
            <w:pPr>
              <w:spacing w:after="0" w:line="240" w:lineRule="auto"/>
              <w:jc w:val="center"/>
              <w:rPr>
                <w:rFonts w:ascii="Times New Roman" w:hAnsi="Times New Roman"/>
              </w:rPr>
            </w:pPr>
          </w:p>
          <w:p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 xml:space="preserve">10 §  </w:t>
            </w:r>
          </w:p>
          <w:p w:rsidR="00FB17B6" w:rsidRPr="00FB17B6" w:rsidRDefault="00FB17B6" w:rsidP="00FB17B6">
            <w:pPr>
              <w:spacing w:after="0" w:line="240" w:lineRule="auto"/>
              <w:jc w:val="both"/>
              <w:rPr>
                <w:rFonts w:ascii="Times New Roman" w:hAnsi="Times New Roman"/>
              </w:rPr>
            </w:pPr>
          </w:p>
          <w:p w:rsidR="00FB17B6" w:rsidRPr="00FB17B6" w:rsidRDefault="00E5018B" w:rsidP="00FB17B6">
            <w:pPr>
              <w:spacing w:after="0" w:line="240" w:lineRule="auto"/>
              <w:ind w:firstLine="170"/>
              <w:jc w:val="both"/>
              <w:rPr>
                <w:rFonts w:ascii="Times New Roman" w:hAnsi="Times New Roman"/>
              </w:rPr>
            </w:pPr>
            <w:r w:rsidRPr="005A78EC">
              <w:rPr>
                <w:rFonts w:ascii="Times New Roman" w:hAnsi="Times New Roman"/>
                <w:lang w:val="sv-SE"/>
              </w:rPr>
              <w:t>Komplettering av skatteintäkterna beviljas en församling eller en kyrklig samfällighet utan ansökan.</w:t>
            </w:r>
            <w:r w:rsidR="00FB17B6" w:rsidRPr="00FB17B6">
              <w:rPr>
                <w:rFonts w:ascii="Times New Roman" w:hAnsi="Times New Roman"/>
              </w:rPr>
              <w:t xml:space="preserve"> </w:t>
            </w:r>
            <w:r w:rsidRPr="005A78EC">
              <w:rPr>
                <w:rFonts w:ascii="Times New Roman" w:hAnsi="Times New Roman"/>
                <w:lang w:val="sv-SE"/>
              </w:rPr>
              <w:t>Understöd enligt prövning beviljas på ansökan.</w:t>
            </w:r>
            <w:r w:rsidR="00FB17B6" w:rsidRPr="00FB17B6">
              <w:rPr>
                <w:rFonts w:ascii="Times New Roman" w:hAnsi="Times New Roman"/>
              </w:rPr>
              <w:t xml:space="preserve"> </w:t>
            </w:r>
          </w:p>
          <w:p w:rsidR="00FB17B6" w:rsidRPr="00FB17B6" w:rsidRDefault="00FB17B6" w:rsidP="00FB17B6">
            <w:pPr>
              <w:spacing w:after="0" w:line="240" w:lineRule="auto"/>
              <w:ind w:firstLine="170"/>
              <w:jc w:val="both"/>
              <w:rPr>
                <w:rFonts w:ascii="Times New Roman" w:hAnsi="Times New Roman"/>
              </w:rPr>
            </w:pPr>
          </w:p>
          <w:p w:rsidR="00FB17B6" w:rsidRPr="00FB17B6" w:rsidRDefault="00FB17B6" w:rsidP="00FB17B6">
            <w:pPr>
              <w:spacing w:after="0" w:line="240" w:lineRule="auto"/>
              <w:ind w:firstLine="170"/>
              <w:jc w:val="both"/>
              <w:rPr>
                <w:rFonts w:ascii="Times New Roman" w:hAnsi="Times New Roman"/>
              </w:rPr>
            </w:pPr>
          </w:p>
          <w:p w:rsidR="00FB17B6" w:rsidRPr="00FB17B6" w:rsidRDefault="00FB17B6" w:rsidP="00FB17B6">
            <w:pPr>
              <w:spacing w:after="0" w:line="240" w:lineRule="auto"/>
              <w:ind w:firstLine="170"/>
              <w:jc w:val="both"/>
              <w:rPr>
                <w:rFonts w:ascii="Times New Roman" w:hAnsi="Times New Roman"/>
              </w:rPr>
            </w:pPr>
          </w:p>
          <w:p w:rsidR="00FB17B6" w:rsidRPr="00FB17B6" w:rsidRDefault="00FB17B6" w:rsidP="00FB17B6">
            <w:pPr>
              <w:spacing w:after="0" w:line="240" w:lineRule="auto"/>
              <w:ind w:firstLine="170"/>
              <w:jc w:val="both"/>
              <w:rPr>
                <w:rFonts w:ascii="Times New Roman" w:hAnsi="Times New Roman"/>
              </w:rPr>
            </w:pPr>
          </w:p>
          <w:p w:rsidR="00FB17B6" w:rsidRPr="00FB17B6" w:rsidRDefault="00FB17B6" w:rsidP="00FB17B6">
            <w:pPr>
              <w:spacing w:after="0" w:line="240" w:lineRule="auto"/>
              <w:ind w:firstLine="170"/>
              <w:jc w:val="both"/>
              <w:rPr>
                <w:rFonts w:ascii="Times New Roman" w:hAnsi="Times New Roman"/>
              </w:rPr>
            </w:pPr>
          </w:p>
          <w:p w:rsidR="00FB17B6" w:rsidRPr="00FB17B6" w:rsidRDefault="00E5018B" w:rsidP="00FB17B6">
            <w:pPr>
              <w:spacing w:after="0" w:line="240" w:lineRule="auto"/>
              <w:ind w:firstLine="170"/>
              <w:jc w:val="both"/>
              <w:rPr>
                <w:rFonts w:ascii="Times New Roman" w:hAnsi="Times New Roman"/>
              </w:rPr>
            </w:pPr>
            <w:r w:rsidRPr="005A78EC">
              <w:rPr>
                <w:rFonts w:ascii="Times New Roman" w:hAnsi="Times New Roman"/>
                <w:lang w:val="sv-SE"/>
              </w:rPr>
              <w:t xml:space="preserve">När de utjämningsgränser och beloppet av kompletteringen av skatteintäkterna som avses i 8 § i detta kapitel beräknas ska som grund användas den kalkylerade kyrkoskatten </w:t>
            </w:r>
            <w:r w:rsidRPr="00DB1649">
              <w:rPr>
                <w:rFonts w:ascii="Times New Roman" w:hAnsi="Times New Roman"/>
                <w:i/>
                <w:lang w:val="sv-SE"/>
              </w:rPr>
              <w:t>och den debiterade samfundsskatten</w:t>
            </w:r>
            <w:r w:rsidRPr="005A78EC">
              <w:rPr>
                <w:rFonts w:ascii="Times New Roman" w:hAnsi="Times New Roman"/>
                <w:lang w:val="sv-SE"/>
              </w:rPr>
              <w:t xml:space="preserve"> vid den beskattning som verkställts året före det år då komplettering beviljades.</w:t>
            </w:r>
            <w:r w:rsidR="00FB17B6" w:rsidRPr="00FB17B6">
              <w:rPr>
                <w:rFonts w:ascii="Times New Roman" w:hAnsi="Times New Roman"/>
              </w:rPr>
              <w:t xml:space="preserve"> </w:t>
            </w:r>
          </w:p>
          <w:p w:rsidR="00FB17B6" w:rsidRPr="00FB17B6" w:rsidRDefault="00E5018B" w:rsidP="005A78EC">
            <w:pPr>
              <w:spacing w:after="0" w:line="240" w:lineRule="auto"/>
              <w:ind w:firstLine="170"/>
              <w:jc w:val="both"/>
              <w:rPr>
                <w:rFonts w:ascii="Times New Roman" w:hAnsi="Times New Roman"/>
                <w:b/>
              </w:rPr>
            </w:pPr>
            <w:r w:rsidRPr="005A78EC">
              <w:rPr>
                <w:rFonts w:ascii="Times New Roman" w:eastAsia="Times New Roman" w:hAnsi="Times New Roman"/>
                <w:lang w:val="sv-SE" w:eastAsia="fi-FI"/>
              </w:rPr>
              <w:t>Kyrkostyrelsen kan vid behov utföra granskningar av ekonomin i de församlingar och kyrkliga samfäligheter som har fått understöd ur centralfonden.</w:t>
            </w:r>
          </w:p>
        </w:tc>
        <w:tc>
          <w:tcPr>
            <w:tcW w:w="454" w:type="dxa"/>
            <w:shd w:val="clear" w:color="auto" w:fill="auto"/>
          </w:tcPr>
          <w:p w:rsidR="00FB17B6" w:rsidRPr="00FB17B6" w:rsidRDefault="00FB17B6" w:rsidP="00FB17B6">
            <w:pPr>
              <w:spacing w:after="0" w:line="240" w:lineRule="auto"/>
              <w:jc w:val="both"/>
              <w:rPr>
                <w:rFonts w:ascii="Times New Roman" w:hAnsi="Times New Roman"/>
                <w:b/>
              </w:rPr>
            </w:pPr>
          </w:p>
        </w:tc>
        <w:tc>
          <w:tcPr>
            <w:tcW w:w="4433" w:type="dxa"/>
            <w:shd w:val="clear" w:color="auto" w:fill="auto"/>
          </w:tcPr>
          <w:p w:rsidR="00FB17B6" w:rsidRPr="00FB17B6" w:rsidRDefault="00FB17B6" w:rsidP="00FB17B6">
            <w:pPr>
              <w:spacing w:after="0" w:line="240" w:lineRule="auto"/>
              <w:jc w:val="center"/>
              <w:rPr>
                <w:rFonts w:ascii="Times New Roman" w:hAnsi="Times New Roman"/>
                <w:b/>
              </w:rPr>
            </w:pPr>
          </w:p>
          <w:p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 xml:space="preserve">10 § </w:t>
            </w:r>
          </w:p>
          <w:p w:rsidR="00FB17B6" w:rsidRPr="00FB17B6" w:rsidRDefault="00FB17B6" w:rsidP="00FB17B6">
            <w:pPr>
              <w:spacing w:after="0" w:line="240" w:lineRule="auto"/>
              <w:jc w:val="both"/>
              <w:rPr>
                <w:rFonts w:ascii="Times New Roman" w:hAnsi="Times New Roman"/>
              </w:rPr>
            </w:pPr>
          </w:p>
          <w:p w:rsidR="00FB17B6" w:rsidRPr="00FB17B6" w:rsidRDefault="00E5018B" w:rsidP="00FB17B6">
            <w:pPr>
              <w:spacing w:after="0" w:line="240" w:lineRule="auto"/>
              <w:ind w:firstLine="170"/>
              <w:jc w:val="both"/>
              <w:rPr>
                <w:rFonts w:ascii="Times New Roman" w:hAnsi="Times New Roman"/>
                <w:i/>
              </w:rPr>
            </w:pPr>
            <w:r w:rsidRPr="005A78EC">
              <w:rPr>
                <w:rFonts w:ascii="Times New Roman" w:hAnsi="Times New Roman"/>
                <w:i/>
                <w:lang w:val="sv-SE"/>
              </w:rPr>
              <w:t xml:space="preserve">En komplettering av skatteintäkter och en </w:t>
            </w:r>
            <w:r w:rsidRPr="00DB1649">
              <w:rPr>
                <w:rFonts w:ascii="Times New Roman" w:hAnsi="Times New Roman"/>
                <w:i/>
                <w:u w:val="single"/>
                <w:lang w:val="sv-SE"/>
              </w:rPr>
              <w:t>enligt kyrkomötets beslut</w:t>
            </w:r>
            <w:r w:rsidRPr="005A78EC">
              <w:rPr>
                <w:rFonts w:ascii="Times New Roman" w:hAnsi="Times New Roman"/>
                <w:i/>
                <w:lang w:val="sv-SE"/>
              </w:rPr>
              <w:t xml:space="preserve"> (struken) angiven andel av den finansiering som avses i lagen om statlig finansiering till evangelisk-lutherska kyrkan för vissa samhälleliga uppgifter (/) beviljas församlingen eller den kyrkliga samfälligheten utan ansökan</w:t>
            </w:r>
            <w:r w:rsidR="00FB17B6" w:rsidRPr="00FB17B6">
              <w:rPr>
                <w:rFonts w:ascii="Times New Roman" w:hAnsi="Times New Roman"/>
                <w:i/>
              </w:rPr>
              <w:t xml:space="preserve"> </w:t>
            </w:r>
            <w:r w:rsidRPr="005A78EC">
              <w:rPr>
                <w:rFonts w:ascii="Times New Roman" w:hAnsi="Times New Roman"/>
                <w:i/>
                <w:lang w:val="sv-SE"/>
              </w:rPr>
              <w:t>angiven andel av den finansiering som avses i lagen om statlig finansiering till evangelisk-lutherska kyrkan för vissa samhälleliga uppgifter (/) beviljas församlingen eller den kyrkliga samfälligheten utan ansökan.</w:t>
            </w:r>
            <w:r w:rsidR="00FB17B6" w:rsidRPr="00FB17B6">
              <w:rPr>
                <w:rFonts w:ascii="Times New Roman" w:hAnsi="Times New Roman"/>
                <w:i/>
              </w:rPr>
              <w:t xml:space="preserve"> </w:t>
            </w:r>
            <w:r w:rsidRPr="005A78EC">
              <w:rPr>
                <w:rFonts w:ascii="Times New Roman" w:hAnsi="Times New Roman"/>
                <w:i/>
                <w:lang w:val="sv-SE"/>
              </w:rPr>
              <w:t>Understöd enligt prövning och finansiering för underhåll av kulturhistoriskt värdefulla byggnader och inventarier beviljas på ansökan.</w:t>
            </w:r>
            <w:r w:rsidR="00FB17B6" w:rsidRPr="00FB17B6">
              <w:rPr>
                <w:rFonts w:ascii="Times New Roman" w:hAnsi="Times New Roman"/>
                <w:i/>
              </w:rPr>
              <w:t xml:space="preserve"> </w:t>
            </w:r>
          </w:p>
          <w:p w:rsidR="00FB17B6" w:rsidRPr="00FB17B6" w:rsidRDefault="00E5018B" w:rsidP="00FB17B6">
            <w:pPr>
              <w:spacing w:after="0" w:line="240" w:lineRule="auto"/>
              <w:ind w:firstLine="170"/>
              <w:jc w:val="both"/>
              <w:rPr>
                <w:rFonts w:ascii="Times New Roman" w:hAnsi="Times New Roman"/>
              </w:rPr>
            </w:pPr>
            <w:r w:rsidRPr="005A78EC">
              <w:rPr>
                <w:rFonts w:ascii="Times New Roman" w:hAnsi="Times New Roman"/>
                <w:lang w:val="sv-SE"/>
              </w:rPr>
              <w:t>När de utjämningsgränser och det belopp av kompletteringen av skatteintäkterna som avses i 8 § beräknas ska som grund användas den kalkylerade kyrkoskatten vid den beskattning som verkställts året före det år då komplettering beviljades.</w:t>
            </w:r>
          </w:p>
          <w:p w:rsidR="00FB17B6" w:rsidRPr="00FB17B6" w:rsidRDefault="00FB17B6" w:rsidP="00FB17B6">
            <w:pPr>
              <w:spacing w:after="0" w:line="240" w:lineRule="auto"/>
              <w:ind w:firstLine="170"/>
              <w:jc w:val="both"/>
              <w:rPr>
                <w:rFonts w:ascii="Times New Roman" w:hAnsi="Times New Roman"/>
                <w:i/>
              </w:rPr>
            </w:pPr>
          </w:p>
          <w:p w:rsidR="00FB17B6" w:rsidRPr="00FB17B6" w:rsidRDefault="00E5018B" w:rsidP="00FB17B6">
            <w:pPr>
              <w:spacing w:after="0" w:line="240" w:lineRule="auto"/>
              <w:ind w:firstLine="170"/>
              <w:jc w:val="both"/>
              <w:rPr>
                <w:rFonts w:ascii="Times New Roman" w:hAnsi="Times New Roman"/>
              </w:rPr>
            </w:pPr>
            <w:r w:rsidRPr="005A78EC">
              <w:rPr>
                <w:rFonts w:ascii="Times New Roman" w:hAnsi="Times New Roman"/>
                <w:i/>
                <w:lang w:val="sv-SE"/>
              </w:rPr>
              <w:t>Kyrkostyrelsen har rätt att få riktiga och tillräckliga uppgifter om användningen av understöd och (struket) finansiering som beviljats ur kyrkans centralfond.</w:t>
            </w:r>
            <w:r w:rsidR="00DB1649">
              <w:rPr>
                <w:rFonts w:ascii="Times New Roman" w:hAnsi="Times New Roman"/>
                <w:i/>
                <w:lang w:val="sv-SE"/>
              </w:rPr>
              <w:t xml:space="preserve"> </w:t>
            </w:r>
            <w:r w:rsidRPr="005A78EC">
              <w:rPr>
                <w:rFonts w:ascii="Times New Roman" w:hAnsi="Times New Roman"/>
                <w:lang w:val="sv-SE"/>
              </w:rPr>
              <w:t>Kyrkostyrelsen kan vid be</w:t>
            </w:r>
            <w:r w:rsidRPr="005A78EC">
              <w:rPr>
                <w:rFonts w:ascii="Times New Roman" w:hAnsi="Times New Roman"/>
                <w:lang w:val="sv-SE"/>
              </w:rPr>
              <w:lastRenderedPageBreak/>
              <w:t xml:space="preserve">hov utföra </w:t>
            </w:r>
            <w:r w:rsidRPr="00DB1649">
              <w:rPr>
                <w:rFonts w:ascii="Times New Roman" w:hAnsi="Times New Roman"/>
                <w:i/>
                <w:lang w:val="sv-SE"/>
              </w:rPr>
              <w:t>en ekonomisk granskning i en församling eller kyrklig samfällighet som har fått understöd eller finansiering</w:t>
            </w:r>
            <w:r w:rsidRPr="005A78EC">
              <w:rPr>
                <w:rFonts w:ascii="Times New Roman" w:hAnsi="Times New Roman"/>
                <w:lang w:val="sv-SE"/>
              </w:rPr>
              <w:t>.</w:t>
            </w:r>
            <w:r w:rsidR="00FB17B6" w:rsidRPr="00FB17B6">
              <w:rPr>
                <w:rFonts w:ascii="Times New Roman" w:hAnsi="Times New Roman"/>
              </w:rPr>
              <w:t xml:space="preserve">  </w:t>
            </w:r>
          </w:p>
          <w:p w:rsidR="00FB17B6" w:rsidRPr="00FB17B6" w:rsidRDefault="00FB17B6" w:rsidP="00FB17B6">
            <w:pPr>
              <w:spacing w:after="0" w:line="240" w:lineRule="auto"/>
              <w:ind w:firstLine="170"/>
              <w:jc w:val="both"/>
              <w:rPr>
                <w:rFonts w:ascii="Times New Roman" w:hAnsi="Times New Roman"/>
              </w:rPr>
            </w:pPr>
          </w:p>
        </w:tc>
      </w:tr>
      <w:tr w:rsidR="00FB17B6" w:rsidRPr="00FB17B6" w:rsidTr="00E5018B">
        <w:tc>
          <w:tcPr>
            <w:tcW w:w="4433" w:type="dxa"/>
            <w:shd w:val="clear" w:color="auto" w:fill="auto"/>
          </w:tcPr>
          <w:p w:rsidR="00FB17B6" w:rsidRPr="00FB17B6" w:rsidRDefault="00FB17B6" w:rsidP="00FB17B6">
            <w:pPr>
              <w:spacing w:after="0" w:line="240" w:lineRule="auto"/>
              <w:jc w:val="center"/>
              <w:rPr>
                <w:rFonts w:ascii="Times New Roman" w:hAnsi="Times New Roman"/>
              </w:rPr>
            </w:pPr>
          </w:p>
        </w:tc>
        <w:tc>
          <w:tcPr>
            <w:tcW w:w="454" w:type="dxa"/>
            <w:shd w:val="clear" w:color="auto" w:fill="auto"/>
          </w:tcPr>
          <w:p w:rsidR="00FB17B6" w:rsidRPr="00FB17B6" w:rsidRDefault="00FB17B6" w:rsidP="00FB17B6">
            <w:pPr>
              <w:spacing w:after="0" w:line="240" w:lineRule="auto"/>
              <w:jc w:val="both"/>
              <w:rPr>
                <w:rFonts w:ascii="Times New Roman" w:hAnsi="Times New Roman"/>
                <w:b/>
              </w:rPr>
            </w:pPr>
          </w:p>
        </w:tc>
        <w:tc>
          <w:tcPr>
            <w:tcW w:w="4433" w:type="dxa"/>
            <w:shd w:val="clear" w:color="auto" w:fill="auto"/>
          </w:tcPr>
          <w:p w:rsidR="00FB17B6" w:rsidRPr="00FB17B6" w:rsidRDefault="00FB17B6" w:rsidP="00FB17B6">
            <w:pPr>
              <w:spacing w:after="0" w:line="240" w:lineRule="auto"/>
              <w:jc w:val="center"/>
              <w:rPr>
                <w:rFonts w:ascii="Times New Roman" w:hAnsi="Times New Roman"/>
                <w:i/>
              </w:rPr>
            </w:pPr>
            <w:r w:rsidRPr="00FB17B6">
              <w:rPr>
                <w:rFonts w:ascii="Times New Roman" w:hAnsi="Times New Roman"/>
                <w:i/>
              </w:rPr>
              <w:t>__________</w:t>
            </w:r>
          </w:p>
          <w:p w:rsidR="00FB17B6" w:rsidRPr="00FB17B6" w:rsidRDefault="00E5018B" w:rsidP="00FB17B6">
            <w:pPr>
              <w:spacing w:after="0" w:line="240" w:lineRule="auto"/>
              <w:ind w:firstLine="284"/>
              <w:jc w:val="both"/>
              <w:rPr>
                <w:rFonts w:ascii="Times New Roman" w:eastAsia="Times New Roman" w:hAnsi="Times New Roman"/>
                <w:i/>
              </w:rPr>
            </w:pPr>
            <w:r w:rsidRPr="005A78EC">
              <w:rPr>
                <w:rFonts w:ascii="Times New Roman" w:eastAsia="Times New Roman" w:hAnsi="Times New Roman"/>
                <w:i/>
                <w:lang w:val="sv-SE"/>
              </w:rPr>
              <w:t>Detta beslut träder i kraft samma dag som de ändringar av 20 och 22 kap. i kyrkolagen som kyrkomötet godkänt den          20  .</w:t>
            </w:r>
          </w:p>
          <w:p w:rsidR="00FB17B6" w:rsidRPr="00FB17B6" w:rsidRDefault="00E5018B" w:rsidP="00FB17B6">
            <w:pPr>
              <w:spacing w:after="0" w:line="240" w:lineRule="auto"/>
              <w:ind w:firstLine="284"/>
              <w:jc w:val="both"/>
              <w:rPr>
                <w:rFonts w:ascii="Times New Roman" w:eastAsia="Times New Roman" w:hAnsi="Times New Roman"/>
                <w:i/>
              </w:rPr>
            </w:pPr>
            <w:r w:rsidRPr="005A78EC">
              <w:rPr>
                <w:rFonts w:ascii="Times New Roman" w:eastAsia="Times New Roman" w:hAnsi="Times New Roman"/>
                <w:i/>
                <w:lang w:val="sv-SE"/>
              </w:rPr>
              <w:t>22 kap. 3 e § och 3 g § 2 mom. som var i kraft när beslutet trädde i kraft tillämpas år 2016 och 2017 när beloppet av kompletteringen av skatteintäkterna beräknas.</w:t>
            </w:r>
            <w:r w:rsidR="00FB17B6" w:rsidRPr="00FB17B6">
              <w:rPr>
                <w:rFonts w:ascii="Times New Roman" w:eastAsia="Times New Roman" w:hAnsi="Times New Roman"/>
                <w:i/>
              </w:rPr>
              <w:t xml:space="preserve"> </w:t>
            </w:r>
          </w:p>
          <w:p w:rsidR="00FB17B6" w:rsidRPr="00FB17B6" w:rsidRDefault="00FB17B6" w:rsidP="00FB17B6">
            <w:pPr>
              <w:spacing w:after="0" w:line="240" w:lineRule="auto"/>
              <w:jc w:val="center"/>
              <w:rPr>
                <w:rFonts w:ascii="Times New Roman" w:hAnsi="Times New Roman"/>
                <w:b/>
              </w:rPr>
            </w:pPr>
          </w:p>
        </w:tc>
      </w:tr>
    </w:tbl>
    <w:p w:rsidR="00FB17B6" w:rsidRPr="00FB17B6" w:rsidRDefault="00FB17B6" w:rsidP="00FB17B6">
      <w:pPr>
        <w:spacing w:after="0" w:line="240" w:lineRule="auto"/>
        <w:jc w:val="both"/>
        <w:rPr>
          <w:rFonts w:ascii="Times New Roman" w:hAnsi="Times New Roman"/>
          <w:b/>
        </w:rPr>
      </w:pPr>
    </w:p>
    <w:p w:rsidR="00FB17B6" w:rsidRPr="00FD3F9A" w:rsidRDefault="00FB17B6" w:rsidP="00FD3F9A">
      <w:pPr>
        <w:pStyle w:val="Eivli"/>
        <w:rPr>
          <w:rFonts w:ascii="Times New Roman" w:hAnsi="Times New Roman"/>
          <w:sz w:val="24"/>
          <w:szCs w:val="24"/>
        </w:rPr>
      </w:pPr>
    </w:p>
    <w:sectPr w:rsidR="00FB17B6" w:rsidRPr="00FD3F9A" w:rsidSect="00FB17B6">
      <w:pgSz w:w="11906" w:h="16838"/>
      <w:pgMar w:top="731" w:right="1298" w:bottom="1298" w:left="129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CF2" w:rsidRDefault="00631CF2">
      <w:r>
        <w:separator/>
      </w:r>
    </w:p>
  </w:endnote>
  <w:endnote w:type="continuationSeparator" w:id="0">
    <w:p w:rsidR="00631CF2" w:rsidRDefault="0063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F2" w:rsidRDefault="00027C58" w:rsidP="00035707">
    <w:pPr>
      <w:pStyle w:val="Alatunniste"/>
      <w:framePr w:wrap="around" w:vAnchor="text" w:hAnchor="margin" w:xAlign="right" w:y="1"/>
      <w:rPr>
        <w:rStyle w:val="Sivunumero"/>
      </w:rPr>
    </w:pPr>
    <w:r>
      <w:rPr>
        <w:rStyle w:val="Sivunumero"/>
      </w:rPr>
      <w:fldChar w:fldCharType="begin"/>
    </w:r>
    <w:r w:rsidR="00631CF2">
      <w:rPr>
        <w:rStyle w:val="Sivunumero"/>
      </w:rPr>
      <w:instrText xml:space="preserve">PAGE  </w:instrText>
    </w:r>
    <w:r>
      <w:rPr>
        <w:rStyle w:val="Sivunumero"/>
      </w:rPr>
      <w:fldChar w:fldCharType="end"/>
    </w:r>
  </w:p>
  <w:p w:rsidR="00631CF2" w:rsidRDefault="00631CF2" w:rsidP="00E31E01">
    <w:pPr>
      <w:pStyle w:val="Alatunnist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F2" w:rsidRDefault="00631CF2" w:rsidP="00E31E01">
    <w:pPr>
      <w:pStyle w:val="Alatunniste"/>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CF2" w:rsidRDefault="00631CF2">
      <w:r>
        <w:separator/>
      </w:r>
    </w:p>
  </w:footnote>
  <w:footnote w:type="continuationSeparator" w:id="0">
    <w:p w:rsidR="00631CF2" w:rsidRDefault="00631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F2" w:rsidRDefault="00027C58">
    <w:pPr>
      <w:pStyle w:val="Yltunniste"/>
      <w:jc w:val="right"/>
    </w:pPr>
    <w:r>
      <w:fldChar w:fldCharType="begin"/>
    </w:r>
    <w:r w:rsidR="00631CF2">
      <w:instrText>PAGE   \* MERGEFORMAT</w:instrText>
    </w:r>
    <w:r>
      <w:fldChar w:fldCharType="separate"/>
    </w:r>
    <w:r w:rsidR="00920460">
      <w:rPr>
        <w:noProof/>
      </w:rPr>
      <w:t>2</w:t>
    </w:r>
    <w:r>
      <w:fldChar w:fldCharType="end"/>
    </w:r>
  </w:p>
  <w:p w:rsidR="00631CF2" w:rsidRDefault="00631CF2">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F2" w:rsidRDefault="00027C58" w:rsidP="004B5EC5">
    <w:pPr>
      <w:pStyle w:val="Yltunniste"/>
      <w:framePr w:wrap="around" w:vAnchor="text" w:hAnchor="margin" w:xAlign="right" w:y="1"/>
      <w:rPr>
        <w:rStyle w:val="Sivunumero"/>
      </w:rPr>
    </w:pPr>
    <w:r>
      <w:rPr>
        <w:rStyle w:val="Sivunumero"/>
      </w:rPr>
      <w:fldChar w:fldCharType="begin"/>
    </w:r>
    <w:r w:rsidR="00631CF2">
      <w:rPr>
        <w:rStyle w:val="Sivunumero"/>
      </w:rPr>
      <w:instrText xml:space="preserve">PAGE  </w:instrText>
    </w:r>
    <w:r>
      <w:rPr>
        <w:rStyle w:val="Sivunumero"/>
      </w:rPr>
      <w:fldChar w:fldCharType="separate"/>
    </w:r>
    <w:r w:rsidR="00920460">
      <w:rPr>
        <w:rStyle w:val="Sivunumero"/>
        <w:noProof/>
      </w:rPr>
      <w:t>13</w:t>
    </w:r>
    <w:r>
      <w:rPr>
        <w:rStyle w:val="Sivunumero"/>
      </w:rPr>
      <w:fldChar w:fldCharType="end"/>
    </w:r>
  </w:p>
  <w:p w:rsidR="00631CF2" w:rsidRPr="004E6CAB" w:rsidRDefault="00631CF2" w:rsidP="004B5EC5">
    <w:pPr>
      <w:pStyle w:val="Yltunniste"/>
      <w:ind w:right="360"/>
      <w:jc w:val="right"/>
      <w:rPr>
        <w:rFonts w:ascii="Times New Roman" w:hAnsi="Times New Roman"/>
      </w:rPr>
    </w:pPr>
  </w:p>
  <w:p w:rsidR="00631CF2" w:rsidRDefault="00631C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C2018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E6815"/>
    <w:multiLevelType w:val="multilevel"/>
    <w:tmpl w:val="8D96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92AD8"/>
    <w:multiLevelType w:val="hybridMultilevel"/>
    <w:tmpl w:val="A7C23DF8"/>
    <w:lvl w:ilvl="0" w:tplc="7DE2E9C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nsid w:val="0C38679A"/>
    <w:multiLevelType w:val="hybridMultilevel"/>
    <w:tmpl w:val="18468CB2"/>
    <w:lvl w:ilvl="0" w:tplc="5F42DB3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4">
    <w:nsid w:val="11E527C0"/>
    <w:multiLevelType w:val="hybridMultilevel"/>
    <w:tmpl w:val="C4DA7E9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nsid w:val="159070D2"/>
    <w:multiLevelType w:val="multilevel"/>
    <w:tmpl w:val="D88E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7646A4"/>
    <w:multiLevelType w:val="hybridMultilevel"/>
    <w:tmpl w:val="CCF451D2"/>
    <w:lvl w:ilvl="0" w:tplc="AA8E8062">
      <w:start w:val="1"/>
      <w:numFmt w:val="decimal"/>
      <w:lvlText w:val="%1)"/>
      <w:lvlJc w:val="left"/>
      <w:pPr>
        <w:ind w:left="530" w:hanging="360"/>
      </w:pPr>
      <w:rPr>
        <w:rFonts w:hint="default"/>
      </w:rPr>
    </w:lvl>
    <w:lvl w:ilvl="1" w:tplc="081D0019" w:tentative="1">
      <w:start w:val="1"/>
      <w:numFmt w:val="lowerLetter"/>
      <w:lvlText w:val="%2."/>
      <w:lvlJc w:val="left"/>
      <w:pPr>
        <w:ind w:left="1250" w:hanging="360"/>
      </w:pPr>
    </w:lvl>
    <w:lvl w:ilvl="2" w:tplc="081D001B" w:tentative="1">
      <w:start w:val="1"/>
      <w:numFmt w:val="lowerRoman"/>
      <w:lvlText w:val="%3."/>
      <w:lvlJc w:val="right"/>
      <w:pPr>
        <w:ind w:left="1970" w:hanging="180"/>
      </w:pPr>
    </w:lvl>
    <w:lvl w:ilvl="3" w:tplc="081D000F" w:tentative="1">
      <w:start w:val="1"/>
      <w:numFmt w:val="decimal"/>
      <w:lvlText w:val="%4."/>
      <w:lvlJc w:val="left"/>
      <w:pPr>
        <w:ind w:left="2690" w:hanging="360"/>
      </w:pPr>
    </w:lvl>
    <w:lvl w:ilvl="4" w:tplc="081D0019" w:tentative="1">
      <w:start w:val="1"/>
      <w:numFmt w:val="lowerLetter"/>
      <w:lvlText w:val="%5."/>
      <w:lvlJc w:val="left"/>
      <w:pPr>
        <w:ind w:left="3410" w:hanging="360"/>
      </w:pPr>
    </w:lvl>
    <w:lvl w:ilvl="5" w:tplc="081D001B" w:tentative="1">
      <w:start w:val="1"/>
      <w:numFmt w:val="lowerRoman"/>
      <w:lvlText w:val="%6."/>
      <w:lvlJc w:val="right"/>
      <w:pPr>
        <w:ind w:left="4130" w:hanging="180"/>
      </w:pPr>
    </w:lvl>
    <w:lvl w:ilvl="6" w:tplc="081D000F" w:tentative="1">
      <w:start w:val="1"/>
      <w:numFmt w:val="decimal"/>
      <w:lvlText w:val="%7."/>
      <w:lvlJc w:val="left"/>
      <w:pPr>
        <w:ind w:left="4850" w:hanging="360"/>
      </w:pPr>
    </w:lvl>
    <w:lvl w:ilvl="7" w:tplc="081D0019" w:tentative="1">
      <w:start w:val="1"/>
      <w:numFmt w:val="lowerLetter"/>
      <w:lvlText w:val="%8."/>
      <w:lvlJc w:val="left"/>
      <w:pPr>
        <w:ind w:left="5570" w:hanging="360"/>
      </w:pPr>
    </w:lvl>
    <w:lvl w:ilvl="8" w:tplc="081D001B" w:tentative="1">
      <w:start w:val="1"/>
      <w:numFmt w:val="lowerRoman"/>
      <w:lvlText w:val="%9."/>
      <w:lvlJc w:val="right"/>
      <w:pPr>
        <w:ind w:left="6290" w:hanging="180"/>
      </w:pPr>
    </w:lvl>
  </w:abstractNum>
  <w:abstractNum w:abstractNumId="7">
    <w:nsid w:val="1838545F"/>
    <w:multiLevelType w:val="hybridMultilevel"/>
    <w:tmpl w:val="03E81B38"/>
    <w:lvl w:ilvl="0" w:tplc="0E10EF1E">
      <w:start w:val="2"/>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9423DA6"/>
    <w:multiLevelType w:val="multilevel"/>
    <w:tmpl w:val="B0F8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CC51B5"/>
    <w:multiLevelType w:val="multilevel"/>
    <w:tmpl w:val="ACCC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F628D5"/>
    <w:multiLevelType w:val="hybridMultilevel"/>
    <w:tmpl w:val="D5E2D6A4"/>
    <w:lvl w:ilvl="0" w:tplc="A1C4462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1">
    <w:nsid w:val="243C4E0D"/>
    <w:multiLevelType w:val="hybridMultilevel"/>
    <w:tmpl w:val="30663BBE"/>
    <w:lvl w:ilvl="0" w:tplc="F1AC1A74">
      <w:start w:val="2"/>
      <w:numFmt w:val="bullet"/>
      <w:lvlText w:val="-"/>
      <w:lvlJc w:val="left"/>
      <w:pPr>
        <w:ind w:left="420" w:hanging="360"/>
      </w:pPr>
      <w:rPr>
        <w:rFonts w:ascii="Times New Roman" w:eastAsia="Calibri" w:hAnsi="Times New Roman" w:cs="Times New Roman" w:hint="default"/>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12">
    <w:nsid w:val="289645CE"/>
    <w:multiLevelType w:val="hybridMultilevel"/>
    <w:tmpl w:val="5ED2F1FC"/>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13">
    <w:nsid w:val="2A17715F"/>
    <w:multiLevelType w:val="hybridMultilevel"/>
    <w:tmpl w:val="396C669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2A3B4876"/>
    <w:multiLevelType w:val="hybridMultilevel"/>
    <w:tmpl w:val="C324F95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38D50556"/>
    <w:multiLevelType w:val="multilevel"/>
    <w:tmpl w:val="D15A2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4C396E"/>
    <w:multiLevelType w:val="hybridMultilevel"/>
    <w:tmpl w:val="24B8112E"/>
    <w:lvl w:ilvl="0" w:tplc="9F703164">
      <w:start w:val="3"/>
      <w:numFmt w:val="bullet"/>
      <w:lvlText w:val=""/>
      <w:lvlJc w:val="left"/>
      <w:pPr>
        <w:ind w:left="420" w:hanging="360"/>
      </w:pPr>
      <w:rPr>
        <w:rFonts w:ascii="Symbol" w:eastAsia="Calibri" w:hAnsi="Symbol" w:cs="Times New Roman" w:hint="default"/>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17">
    <w:nsid w:val="3CBA6F1F"/>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nsid w:val="3DB04071"/>
    <w:multiLevelType w:val="hybridMultilevel"/>
    <w:tmpl w:val="0EBE066A"/>
    <w:lvl w:ilvl="0" w:tplc="37D078E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9">
    <w:nsid w:val="3F5D0BCB"/>
    <w:multiLevelType w:val="multilevel"/>
    <w:tmpl w:val="292E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8B09CB"/>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4DD414FD"/>
    <w:multiLevelType w:val="hybridMultilevel"/>
    <w:tmpl w:val="AC0A6CC2"/>
    <w:lvl w:ilvl="0" w:tplc="C7687BB8">
      <w:numFmt w:val="bullet"/>
      <w:lvlText w:val="-"/>
      <w:lvlJc w:val="left"/>
      <w:pPr>
        <w:ind w:left="1665" w:hanging="360"/>
      </w:pPr>
      <w:rPr>
        <w:rFonts w:ascii="Times New Roman" w:eastAsia="Calibri" w:hAnsi="Times New Roman" w:cs="Times New Roman"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2">
    <w:nsid w:val="4F0F2AA2"/>
    <w:multiLevelType w:val="hybridMultilevel"/>
    <w:tmpl w:val="BB763D9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nsid w:val="53744E5B"/>
    <w:multiLevelType w:val="hybridMultilevel"/>
    <w:tmpl w:val="23F48D96"/>
    <w:lvl w:ilvl="0" w:tplc="76867CD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4">
    <w:nsid w:val="60C10BA9"/>
    <w:multiLevelType w:val="hybridMultilevel"/>
    <w:tmpl w:val="45AC499C"/>
    <w:lvl w:ilvl="0" w:tplc="5364ADC0">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5">
    <w:nsid w:val="615077AE"/>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nsid w:val="638A0285"/>
    <w:multiLevelType w:val="hybridMultilevel"/>
    <w:tmpl w:val="2FE492DC"/>
    <w:lvl w:ilvl="0" w:tplc="9EA25DB4">
      <w:start w:val="2"/>
      <w:numFmt w:val="bullet"/>
      <w:lvlText w:val="-"/>
      <w:lvlJc w:val="left"/>
      <w:pPr>
        <w:ind w:left="530" w:hanging="360"/>
      </w:pPr>
      <w:rPr>
        <w:rFonts w:ascii="Times New Roman" w:eastAsia="Calibri" w:hAnsi="Times New Roman"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27">
    <w:nsid w:val="6A174DF5"/>
    <w:multiLevelType w:val="hybridMultilevel"/>
    <w:tmpl w:val="424CC822"/>
    <w:lvl w:ilvl="0" w:tplc="2DC0908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8">
    <w:nsid w:val="6AE94221"/>
    <w:multiLevelType w:val="hybridMultilevel"/>
    <w:tmpl w:val="5CDCC4DA"/>
    <w:lvl w:ilvl="0" w:tplc="2A6CD462">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72B43AE4"/>
    <w:multiLevelType w:val="multilevel"/>
    <w:tmpl w:val="D592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7344F8"/>
    <w:multiLevelType w:val="multilevel"/>
    <w:tmpl w:val="2760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A91FB7"/>
    <w:multiLevelType w:val="hybridMultilevel"/>
    <w:tmpl w:val="33165008"/>
    <w:lvl w:ilvl="0" w:tplc="43EC169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num w:numId="1">
    <w:abstractNumId w:val="15"/>
  </w:num>
  <w:num w:numId="2">
    <w:abstractNumId w:val="26"/>
  </w:num>
  <w:num w:numId="3">
    <w:abstractNumId w:val="21"/>
  </w:num>
  <w:num w:numId="4">
    <w:abstractNumId w:val="7"/>
  </w:num>
  <w:num w:numId="5">
    <w:abstractNumId w:val="28"/>
  </w:num>
  <w:num w:numId="6">
    <w:abstractNumId w:val="11"/>
  </w:num>
  <w:num w:numId="7">
    <w:abstractNumId w:val="14"/>
  </w:num>
  <w:num w:numId="8">
    <w:abstractNumId w:val="24"/>
  </w:num>
  <w:num w:numId="9">
    <w:abstractNumId w:val="18"/>
  </w:num>
  <w:num w:numId="10">
    <w:abstractNumId w:val="10"/>
  </w:num>
  <w:num w:numId="11">
    <w:abstractNumId w:val="22"/>
  </w:num>
  <w:num w:numId="12">
    <w:abstractNumId w:val="31"/>
  </w:num>
  <w:num w:numId="13">
    <w:abstractNumId w:val="4"/>
  </w:num>
  <w:num w:numId="14">
    <w:abstractNumId w:val="13"/>
  </w:num>
  <w:num w:numId="15">
    <w:abstractNumId w:val="20"/>
  </w:num>
  <w:num w:numId="16">
    <w:abstractNumId w:val="27"/>
  </w:num>
  <w:num w:numId="17">
    <w:abstractNumId w:val="2"/>
  </w:num>
  <w:num w:numId="18">
    <w:abstractNumId w:val="3"/>
  </w:num>
  <w:num w:numId="19">
    <w:abstractNumId w:val="16"/>
  </w:num>
  <w:num w:numId="20">
    <w:abstractNumId w:val="23"/>
  </w:num>
  <w:num w:numId="21">
    <w:abstractNumId w:val="25"/>
  </w:num>
  <w:num w:numId="22">
    <w:abstractNumId w:val="17"/>
  </w:num>
  <w:num w:numId="23">
    <w:abstractNumId w:val="19"/>
  </w:num>
  <w:num w:numId="24">
    <w:abstractNumId w:val="9"/>
  </w:num>
  <w:num w:numId="25">
    <w:abstractNumId w:val="1"/>
  </w:num>
  <w:num w:numId="26">
    <w:abstractNumId w:val="8"/>
  </w:num>
  <w:num w:numId="27">
    <w:abstractNumId w:val="30"/>
  </w:num>
  <w:num w:numId="28">
    <w:abstractNumId w:val="29"/>
  </w:num>
  <w:num w:numId="29">
    <w:abstractNumId w:val="5"/>
  </w:num>
  <w:num w:numId="30">
    <w:abstractNumId w:val="12"/>
  </w:num>
  <w:num w:numId="31">
    <w:abstractNumId w:val="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BmTagged" w:val="Alice"/>
    <w:docVar w:name="WfColors" w:val="1"/>
    <w:docVar w:name="WfID" w:val="17x3D5rueh88231257999 (000000) Alice"/>
    <w:docVar w:name="WfLastSegment" w:val=" 11047 n"/>
    <w:docVar w:name="WfMT" w:val="0"/>
    <w:docVar w:name="WfProtection" w:val="1"/>
    <w:docVar w:name="WfStyles" w:val=" 309   no"/>
  </w:docVars>
  <w:rsids>
    <w:rsidRoot w:val="00FE3DAD"/>
    <w:rsid w:val="000001B9"/>
    <w:rsid w:val="000005ED"/>
    <w:rsid w:val="00000765"/>
    <w:rsid w:val="00001427"/>
    <w:rsid w:val="0000270A"/>
    <w:rsid w:val="00002DD1"/>
    <w:rsid w:val="000044EE"/>
    <w:rsid w:val="00004FC2"/>
    <w:rsid w:val="00005006"/>
    <w:rsid w:val="000050DF"/>
    <w:rsid w:val="00005A82"/>
    <w:rsid w:val="00005AB0"/>
    <w:rsid w:val="000067A4"/>
    <w:rsid w:val="0000711D"/>
    <w:rsid w:val="000076EE"/>
    <w:rsid w:val="00010FFE"/>
    <w:rsid w:val="00015D9C"/>
    <w:rsid w:val="0001611C"/>
    <w:rsid w:val="00022E67"/>
    <w:rsid w:val="0002321B"/>
    <w:rsid w:val="00023AE4"/>
    <w:rsid w:val="00023AED"/>
    <w:rsid w:val="00025F99"/>
    <w:rsid w:val="00026481"/>
    <w:rsid w:val="0002790E"/>
    <w:rsid w:val="00027C58"/>
    <w:rsid w:val="0003134C"/>
    <w:rsid w:val="00031534"/>
    <w:rsid w:val="00031636"/>
    <w:rsid w:val="00031B14"/>
    <w:rsid w:val="00032CBF"/>
    <w:rsid w:val="00033BB5"/>
    <w:rsid w:val="00034344"/>
    <w:rsid w:val="00035707"/>
    <w:rsid w:val="00042786"/>
    <w:rsid w:val="000450FB"/>
    <w:rsid w:val="0004537A"/>
    <w:rsid w:val="00045FC4"/>
    <w:rsid w:val="00046384"/>
    <w:rsid w:val="00047C41"/>
    <w:rsid w:val="0005046C"/>
    <w:rsid w:val="000513CE"/>
    <w:rsid w:val="000531A5"/>
    <w:rsid w:val="00054EC2"/>
    <w:rsid w:val="000556C7"/>
    <w:rsid w:val="000558F7"/>
    <w:rsid w:val="000562C6"/>
    <w:rsid w:val="0005729C"/>
    <w:rsid w:val="000574E6"/>
    <w:rsid w:val="00057A71"/>
    <w:rsid w:val="00060294"/>
    <w:rsid w:val="00060975"/>
    <w:rsid w:val="00061078"/>
    <w:rsid w:val="000631EC"/>
    <w:rsid w:val="000638B6"/>
    <w:rsid w:val="00063AF0"/>
    <w:rsid w:val="00063E1E"/>
    <w:rsid w:val="00063ECA"/>
    <w:rsid w:val="00064582"/>
    <w:rsid w:val="00064E3E"/>
    <w:rsid w:val="00065A12"/>
    <w:rsid w:val="00066450"/>
    <w:rsid w:val="00067D77"/>
    <w:rsid w:val="000706E8"/>
    <w:rsid w:val="0007077C"/>
    <w:rsid w:val="000716A6"/>
    <w:rsid w:val="0007481F"/>
    <w:rsid w:val="00075473"/>
    <w:rsid w:val="00076572"/>
    <w:rsid w:val="00077949"/>
    <w:rsid w:val="00080539"/>
    <w:rsid w:val="000846E6"/>
    <w:rsid w:val="00084A39"/>
    <w:rsid w:val="00084A69"/>
    <w:rsid w:val="000863B1"/>
    <w:rsid w:val="00086428"/>
    <w:rsid w:val="000869FB"/>
    <w:rsid w:val="00086DB1"/>
    <w:rsid w:val="0008729D"/>
    <w:rsid w:val="000877A5"/>
    <w:rsid w:val="00090CEE"/>
    <w:rsid w:val="00091206"/>
    <w:rsid w:val="00091353"/>
    <w:rsid w:val="00091355"/>
    <w:rsid w:val="000919EB"/>
    <w:rsid w:val="000925E4"/>
    <w:rsid w:val="00092B4C"/>
    <w:rsid w:val="000943C7"/>
    <w:rsid w:val="00094AE7"/>
    <w:rsid w:val="000956D0"/>
    <w:rsid w:val="000A0347"/>
    <w:rsid w:val="000A28A5"/>
    <w:rsid w:val="000A31D1"/>
    <w:rsid w:val="000A4980"/>
    <w:rsid w:val="000A4CCB"/>
    <w:rsid w:val="000A4D7F"/>
    <w:rsid w:val="000A4F43"/>
    <w:rsid w:val="000A5420"/>
    <w:rsid w:val="000A6883"/>
    <w:rsid w:val="000B04B7"/>
    <w:rsid w:val="000B09E2"/>
    <w:rsid w:val="000B7A13"/>
    <w:rsid w:val="000B7C5E"/>
    <w:rsid w:val="000C07FB"/>
    <w:rsid w:val="000C0AF1"/>
    <w:rsid w:val="000C3670"/>
    <w:rsid w:val="000C47EB"/>
    <w:rsid w:val="000C4DAD"/>
    <w:rsid w:val="000C5251"/>
    <w:rsid w:val="000C53D0"/>
    <w:rsid w:val="000C5A20"/>
    <w:rsid w:val="000C7AFC"/>
    <w:rsid w:val="000D0D70"/>
    <w:rsid w:val="000D14F3"/>
    <w:rsid w:val="000D475F"/>
    <w:rsid w:val="000D49A9"/>
    <w:rsid w:val="000D4A74"/>
    <w:rsid w:val="000D4AF9"/>
    <w:rsid w:val="000D5349"/>
    <w:rsid w:val="000D66B0"/>
    <w:rsid w:val="000D680C"/>
    <w:rsid w:val="000D6BFC"/>
    <w:rsid w:val="000E0606"/>
    <w:rsid w:val="000E06C6"/>
    <w:rsid w:val="000E0F30"/>
    <w:rsid w:val="000E1F23"/>
    <w:rsid w:val="000E25DF"/>
    <w:rsid w:val="000E2D90"/>
    <w:rsid w:val="000E310F"/>
    <w:rsid w:val="000E5C64"/>
    <w:rsid w:val="000E5F4C"/>
    <w:rsid w:val="000E6AB9"/>
    <w:rsid w:val="000E767A"/>
    <w:rsid w:val="000F0E37"/>
    <w:rsid w:val="000F3AD9"/>
    <w:rsid w:val="000F3DB8"/>
    <w:rsid w:val="000F498F"/>
    <w:rsid w:val="000F4BB6"/>
    <w:rsid w:val="000F4CDF"/>
    <w:rsid w:val="000F577B"/>
    <w:rsid w:val="000F6879"/>
    <w:rsid w:val="00100A40"/>
    <w:rsid w:val="00100FB8"/>
    <w:rsid w:val="001012AD"/>
    <w:rsid w:val="0010182A"/>
    <w:rsid w:val="00102CDF"/>
    <w:rsid w:val="00103078"/>
    <w:rsid w:val="0010360D"/>
    <w:rsid w:val="00103F95"/>
    <w:rsid w:val="00106C8C"/>
    <w:rsid w:val="001078F4"/>
    <w:rsid w:val="00107B9D"/>
    <w:rsid w:val="00107ECF"/>
    <w:rsid w:val="00110B03"/>
    <w:rsid w:val="00111290"/>
    <w:rsid w:val="00112707"/>
    <w:rsid w:val="001143AD"/>
    <w:rsid w:val="00115042"/>
    <w:rsid w:val="001156D1"/>
    <w:rsid w:val="001159F0"/>
    <w:rsid w:val="001162A5"/>
    <w:rsid w:val="00116D7D"/>
    <w:rsid w:val="001174DB"/>
    <w:rsid w:val="001175BF"/>
    <w:rsid w:val="00117823"/>
    <w:rsid w:val="00121889"/>
    <w:rsid w:val="001230B8"/>
    <w:rsid w:val="001235A6"/>
    <w:rsid w:val="00124916"/>
    <w:rsid w:val="001252EB"/>
    <w:rsid w:val="001254EA"/>
    <w:rsid w:val="001257A4"/>
    <w:rsid w:val="001316CE"/>
    <w:rsid w:val="00131E58"/>
    <w:rsid w:val="0013237F"/>
    <w:rsid w:val="0013350B"/>
    <w:rsid w:val="001339C5"/>
    <w:rsid w:val="00133B80"/>
    <w:rsid w:val="00133C65"/>
    <w:rsid w:val="0013448C"/>
    <w:rsid w:val="00136003"/>
    <w:rsid w:val="00136812"/>
    <w:rsid w:val="001376D8"/>
    <w:rsid w:val="00137701"/>
    <w:rsid w:val="00137A41"/>
    <w:rsid w:val="001409F1"/>
    <w:rsid w:val="00141534"/>
    <w:rsid w:val="00141796"/>
    <w:rsid w:val="001418B7"/>
    <w:rsid w:val="00141FDD"/>
    <w:rsid w:val="00142458"/>
    <w:rsid w:val="001432BD"/>
    <w:rsid w:val="001463CB"/>
    <w:rsid w:val="00146676"/>
    <w:rsid w:val="00146B9E"/>
    <w:rsid w:val="001471CB"/>
    <w:rsid w:val="00151804"/>
    <w:rsid w:val="00151F02"/>
    <w:rsid w:val="00153938"/>
    <w:rsid w:val="0015419B"/>
    <w:rsid w:val="00154254"/>
    <w:rsid w:val="00154CD2"/>
    <w:rsid w:val="001555BD"/>
    <w:rsid w:val="00155B16"/>
    <w:rsid w:val="00156566"/>
    <w:rsid w:val="0015779E"/>
    <w:rsid w:val="00161300"/>
    <w:rsid w:val="00161864"/>
    <w:rsid w:val="001629BE"/>
    <w:rsid w:val="0016338F"/>
    <w:rsid w:val="001637F6"/>
    <w:rsid w:val="0016384F"/>
    <w:rsid w:val="001640B8"/>
    <w:rsid w:val="0016594B"/>
    <w:rsid w:val="00167A99"/>
    <w:rsid w:val="00167C8D"/>
    <w:rsid w:val="00167F69"/>
    <w:rsid w:val="001729F6"/>
    <w:rsid w:val="00173D38"/>
    <w:rsid w:val="001741E7"/>
    <w:rsid w:val="001745BA"/>
    <w:rsid w:val="001746AB"/>
    <w:rsid w:val="00175D77"/>
    <w:rsid w:val="00175D9C"/>
    <w:rsid w:val="001763D9"/>
    <w:rsid w:val="00177D00"/>
    <w:rsid w:val="001845EC"/>
    <w:rsid w:val="001846E8"/>
    <w:rsid w:val="00186989"/>
    <w:rsid w:val="00186A24"/>
    <w:rsid w:val="001878DB"/>
    <w:rsid w:val="00187F59"/>
    <w:rsid w:val="0019073E"/>
    <w:rsid w:val="00192CF2"/>
    <w:rsid w:val="00192D68"/>
    <w:rsid w:val="001930A3"/>
    <w:rsid w:val="00193AF4"/>
    <w:rsid w:val="00194A0C"/>
    <w:rsid w:val="00194EB8"/>
    <w:rsid w:val="00194F7F"/>
    <w:rsid w:val="001A0C19"/>
    <w:rsid w:val="001A18C5"/>
    <w:rsid w:val="001A1E05"/>
    <w:rsid w:val="001A33B3"/>
    <w:rsid w:val="001A44A9"/>
    <w:rsid w:val="001A5E91"/>
    <w:rsid w:val="001A7C32"/>
    <w:rsid w:val="001B0D86"/>
    <w:rsid w:val="001B0FA0"/>
    <w:rsid w:val="001B1AAB"/>
    <w:rsid w:val="001B20E9"/>
    <w:rsid w:val="001B2A03"/>
    <w:rsid w:val="001B30ED"/>
    <w:rsid w:val="001B4519"/>
    <w:rsid w:val="001B49E5"/>
    <w:rsid w:val="001B563B"/>
    <w:rsid w:val="001B56EE"/>
    <w:rsid w:val="001C06EA"/>
    <w:rsid w:val="001C078A"/>
    <w:rsid w:val="001C09A9"/>
    <w:rsid w:val="001C09DD"/>
    <w:rsid w:val="001C2432"/>
    <w:rsid w:val="001C26BF"/>
    <w:rsid w:val="001C48EF"/>
    <w:rsid w:val="001C79D4"/>
    <w:rsid w:val="001D170D"/>
    <w:rsid w:val="001D3121"/>
    <w:rsid w:val="001D5121"/>
    <w:rsid w:val="001D5A35"/>
    <w:rsid w:val="001D609C"/>
    <w:rsid w:val="001D7DCF"/>
    <w:rsid w:val="001E04BE"/>
    <w:rsid w:val="001E1E97"/>
    <w:rsid w:val="001E21BD"/>
    <w:rsid w:val="001E3775"/>
    <w:rsid w:val="001E4066"/>
    <w:rsid w:val="001E443E"/>
    <w:rsid w:val="001E4788"/>
    <w:rsid w:val="001E726E"/>
    <w:rsid w:val="001E72E1"/>
    <w:rsid w:val="001F1FFB"/>
    <w:rsid w:val="001F2034"/>
    <w:rsid w:val="001F3051"/>
    <w:rsid w:val="001F7756"/>
    <w:rsid w:val="001F7DF7"/>
    <w:rsid w:val="00200528"/>
    <w:rsid w:val="002012A9"/>
    <w:rsid w:val="00201B93"/>
    <w:rsid w:val="00202701"/>
    <w:rsid w:val="0020300E"/>
    <w:rsid w:val="002038CE"/>
    <w:rsid w:val="00203F2D"/>
    <w:rsid w:val="002040C7"/>
    <w:rsid w:val="00205153"/>
    <w:rsid w:val="00206692"/>
    <w:rsid w:val="00206DAA"/>
    <w:rsid w:val="00207753"/>
    <w:rsid w:val="002078ED"/>
    <w:rsid w:val="002103D5"/>
    <w:rsid w:val="002108FC"/>
    <w:rsid w:val="0021174D"/>
    <w:rsid w:val="00213664"/>
    <w:rsid w:val="00214CED"/>
    <w:rsid w:val="00216B40"/>
    <w:rsid w:val="002173E5"/>
    <w:rsid w:val="00217698"/>
    <w:rsid w:val="00220253"/>
    <w:rsid w:val="002205AB"/>
    <w:rsid w:val="00221159"/>
    <w:rsid w:val="00221E69"/>
    <w:rsid w:val="00224990"/>
    <w:rsid w:val="00225EC9"/>
    <w:rsid w:val="00226B75"/>
    <w:rsid w:val="00230A40"/>
    <w:rsid w:val="002318B6"/>
    <w:rsid w:val="00232984"/>
    <w:rsid w:val="00234E5C"/>
    <w:rsid w:val="00234E7A"/>
    <w:rsid w:val="002350A9"/>
    <w:rsid w:val="002361A0"/>
    <w:rsid w:val="00236302"/>
    <w:rsid w:val="002366D7"/>
    <w:rsid w:val="00236DE5"/>
    <w:rsid w:val="00236E02"/>
    <w:rsid w:val="00237556"/>
    <w:rsid w:val="00237580"/>
    <w:rsid w:val="002404E8"/>
    <w:rsid w:val="002406E7"/>
    <w:rsid w:val="00240F7B"/>
    <w:rsid w:val="0024156C"/>
    <w:rsid w:val="00242783"/>
    <w:rsid w:val="00242794"/>
    <w:rsid w:val="002430CC"/>
    <w:rsid w:val="00243A9E"/>
    <w:rsid w:val="00244FA8"/>
    <w:rsid w:val="00246BD7"/>
    <w:rsid w:val="00246CA5"/>
    <w:rsid w:val="00250550"/>
    <w:rsid w:val="00250648"/>
    <w:rsid w:val="00251449"/>
    <w:rsid w:val="00251D6C"/>
    <w:rsid w:val="0025221A"/>
    <w:rsid w:val="0025274E"/>
    <w:rsid w:val="002537FE"/>
    <w:rsid w:val="00253DFB"/>
    <w:rsid w:val="00255304"/>
    <w:rsid w:val="0025550C"/>
    <w:rsid w:val="00255D01"/>
    <w:rsid w:val="00255DDD"/>
    <w:rsid w:val="0025649E"/>
    <w:rsid w:val="00257146"/>
    <w:rsid w:val="0025776B"/>
    <w:rsid w:val="00257C02"/>
    <w:rsid w:val="00263048"/>
    <w:rsid w:val="00263600"/>
    <w:rsid w:val="00263EB5"/>
    <w:rsid w:val="00265550"/>
    <w:rsid w:val="00266751"/>
    <w:rsid w:val="00266DBB"/>
    <w:rsid w:val="002676B9"/>
    <w:rsid w:val="00270601"/>
    <w:rsid w:val="00270825"/>
    <w:rsid w:val="00270ACF"/>
    <w:rsid w:val="00271106"/>
    <w:rsid w:val="00272D1B"/>
    <w:rsid w:val="00273229"/>
    <w:rsid w:val="00274274"/>
    <w:rsid w:val="00280456"/>
    <w:rsid w:val="00281ACA"/>
    <w:rsid w:val="002837E1"/>
    <w:rsid w:val="002852EF"/>
    <w:rsid w:val="00285CB6"/>
    <w:rsid w:val="002874D5"/>
    <w:rsid w:val="00291CF9"/>
    <w:rsid w:val="00292323"/>
    <w:rsid w:val="0029317A"/>
    <w:rsid w:val="002946B4"/>
    <w:rsid w:val="002968CB"/>
    <w:rsid w:val="00296BF8"/>
    <w:rsid w:val="00296D21"/>
    <w:rsid w:val="00296FA1"/>
    <w:rsid w:val="002A2805"/>
    <w:rsid w:val="002A42A3"/>
    <w:rsid w:val="002A64D1"/>
    <w:rsid w:val="002A6A99"/>
    <w:rsid w:val="002A6BDC"/>
    <w:rsid w:val="002A72EF"/>
    <w:rsid w:val="002B08A7"/>
    <w:rsid w:val="002B08A8"/>
    <w:rsid w:val="002B0A38"/>
    <w:rsid w:val="002B17C9"/>
    <w:rsid w:val="002B1B72"/>
    <w:rsid w:val="002B2C27"/>
    <w:rsid w:val="002B2FE6"/>
    <w:rsid w:val="002B3F7F"/>
    <w:rsid w:val="002B5EE4"/>
    <w:rsid w:val="002B7B2A"/>
    <w:rsid w:val="002B7D92"/>
    <w:rsid w:val="002C09FD"/>
    <w:rsid w:val="002C1345"/>
    <w:rsid w:val="002C1512"/>
    <w:rsid w:val="002C24EF"/>
    <w:rsid w:val="002C36D5"/>
    <w:rsid w:val="002C52DD"/>
    <w:rsid w:val="002C52E8"/>
    <w:rsid w:val="002C601A"/>
    <w:rsid w:val="002D37F1"/>
    <w:rsid w:val="002D4C65"/>
    <w:rsid w:val="002D5117"/>
    <w:rsid w:val="002D6358"/>
    <w:rsid w:val="002D682C"/>
    <w:rsid w:val="002D73E7"/>
    <w:rsid w:val="002E0D2C"/>
    <w:rsid w:val="002E2CC0"/>
    <w:rsid w:val="002E3044"/>
    <w:rsid w:val="002E65B0"/>
    <w:rsid w:val="002E68C4"/>
    <w:rsid w:val="002E7158"/>
    <w:rsid w:val="002E77B1"/>
    <w:rsid w:val="002F0051"/>
    <w:rsid w:val="002F0372"/>
    <w:rsid w:val="002F12FC"/>
    <w:rsid w:val="002F2DE0"/>
    <w:rsid w:val="002F3F23"/>
    <w:rsid w:val="002F570B"/>
    <w:rsid w:val="002F5931"/>
    <w:rsid w:val="00300520"/>
    <w:rsid w:val="00300AC2"/>
    <w:rsid w:val="00300C19"/>
    <w:rsid w:val="00300DEB"/>
    <w:rsid w:val="00301091"/>
    <w:rsid w:val="0030117A"/>
    <w:rsid w:val="00303D29"/>
    <w:rsid w:val="00304242"/>
    <w:rsid w:val="00304324"/>
    <w:rsid w:val="00304398"/>
    <w:rsid w:val="00304742"/>
    <w:rsid w:val="00304BE3"/>
    <w:rsid w:val="003053BD"/>
    <w:rsid w:val="00306340"/>
    <w:rsid w:val="00307D4D"/>
    <w:rsid w:val="003102E2"/>
    <w:rsid w:val="0031063A"/>
    <w:rsid w:val="0031148D"/>
    <w:rsid w:val="00313E5D"/>
    <w:rsid w:val="003153AF"/>
    <w:rsid w:val="0031678A"/>
    <w:rsid w:val="003210AD"/>
    <w:rsid w:val="0032125F"/>
    <w:rsid w:val="003218F2"/>
    <w:rsid w:val="00321A6D"/>
    <w:rsid w:val="00325745"/>
    <w:rsid w:val="00325903"/>
    <w:rsid w:val="00332671"/>
    <w:rsid w:val="00332D65"/>
    <w:rsid w:val="00333214"/>
    <w:rsid w:val="0033664F"/>
    <w:rsid w:val="00337CA0"/>
    <w:rsid w:val="003408D3"/>
    <w:rsid w:val="00341B47"/>
    <w:rsid w:val="00343E23"/>
    <w:rsid w:val="00344415"/>
    <w:rsid w:val="00344D47"/>
    <w:rsid w:val="00344E7F"/>
    <w:rsid w:val="0034561C"/>
    <w:rsid w:val="00345658"/>
    <w:rsid w:val="00345A87"/>
    <w:rsid w:val="0035026F"/>
    <w:rsid w:val="0035057F"/>
    <w:rsid w:val="00351E76"/>
    <w:rsid w:val="0035552D"/>
    <w:rsid w:val="0036107B"/>
    <w:rsid w:val="003613EA"/>
    <w:rsid w:val="00362883"/>
    <w:rsid w:val="00362EC5"/>
    <w:rsid w:val="00363AC0"/>
    <w:rsid w:val="00363B38"/>
    <w:rsid w:val="0036468F"/>
    <w:rsid w:val="00364F92"/>
    <w:rsid w:val="0036562A"/>
    <w:rsid w:val="003679D0"/>
    <w:rsid w:val="00367F8D"/>
    <w:rsid w:val="00370DF4"/>
    <w:rsid w:val="0037112B"/>
    <w:rsid w:val="0037132C"/>
    <w:rsid w:val="00371E03"/>
    <w:rsid w:val="00372BEA"/>
    <w:rsid w:val="00372E98"/>
    <w:rsid w:val="0037419D"/>
    <w:rsid w:val="00374203"/>
    <w:rsid w:val="003748A1"/>
    <w:rsid w:val="00375877"/>
    <w:rsid w:val="003768F7"/>
    <w:rsid w:val="00376917"/>
    <w:rsid w:val="00380BCC"/>
    <w:rsid w:val="00380E4C"/>
    <w:rsid w:val="0038263E"/>
    <w:rsid w:val="00382802"/>
    <w:rsid w:val="00382838"/>
    <w:rsid w:val="00385212"/>
    <w:rsid w:val="003855CA"/>
    <w:rsid w:val="0038587F"/>
    <w:rsid w:val="00385A0B"/>
    <w:rsid w:val="00386B11"/>
    <w:rsid w:val="003879CF"/>
    <w:rsid w:val="0039014E"/>
    <w:rsid w:val="00391393"/>
    <w:rsid w:val="00391D06"/>
    <w:rsid w:val="00395835"/>
    <w:rsid w:val="00395C32"/>
    <w:rsid w:val="003967B1"/>
    <w:rsid w:val="00396D96"/>
    <w:rsid w:val="003976A3"/>
    <w:rsid w:val="003A029D"/>
    <w:rsid w:val="003A0FEC"/>
    <w:rsid w:val="003A1A6F"/>
    <w:rsid w:val="003A3195"/>
    <w:rsid w:val="003A3D76"/>
    <w:rsid w:val="003A44E6"/>
    <w:rsid w:val="003A4D97"/>
    <w:rsid w:val="003A55C7"/>
    <w:rsid w:val="003A5C9C"/>
    <w:rsid w:val="003A7D6F"/>
    <w:rsid w:val="003A7ECB"/>
    <w:rsid w:val="003B00C7"/>
    <w:rsid w:val="003B0578"/>
    <w:rsid w:val="003B1605"/>
    <w:rsid w:val="003B42CA"/>
    <w:rsid w:val="003B5E69"/>
    <w:rsid w:val="003B7BB1"/>
    <w:rsid w:val="003C223E"/>
    <w:rsid w:val="003C2605"/>
    <w:rsid w:val="003C3FEF"/>
    <w:rsid w:val="003C42B6"/>
    <w:rsid w:val="003C53FD"/>
    <w:rsid w:val="003C59CE"/>
    <w:rsid w:val="003C68C2"/>
    <w:rsid w:val="003C7228"/>
    <w:rsid w:val="003D1E22"/>
    <w:rsid w:val="003D2759"/>
    <w:rsid w:val="003D28CF"/>
    <w:rsid w:val="003D2C01"/>
    <w:rsid w:val="003D3706"/>
    <w:rsid w:val="003D3ED4"/>
    <w:rsid w:val="003D45E0"/>
    <w:rsid w:val="003D68D2"/>
    <w:rsid w:val="003D6E80"/>
    <w:rsid w:val="003D6EF5"/>
    <w:rsid w:val="003D79F9"/>
    <w:rsid w:val="003D7A0A"/>
    <w:rsid w:val="003D7A1F"/>
    <w:rsid w:val="003D7FE4"/>
    <w:rsid w:val="003E5270"/>
    <w:rsid w:val="003E672D"/>
    <w:rsid w:val="003E6796"/>
    <w:rsid w:val="003E6932"/>
    <w:rsid w:val="003F0F4E"/>
    <w:rsid w:val="003F1976"/>
    <w:rsid w:val="003F4239"/>
    <w:rsid w:val="003F5512"/>
    <w:rsid w:val="0040051F"/>
    <w:rsid w:val="00400EAF"/>
    <w:rsid w:val="00402850"/>
    <w:rsid w:val="00402E15"/>
    <w:rsid w:val="004035B1"/>
    <w:rsid w:val="00404189"/>
    <w:rsid w:val="0040465C"/>
    <w:rsid w:val="004056BD"/>
    <w:rsid w:val="0040608E"/>
    <w:rsid w:val="00406FA2"/>
    <w:rsid w:val="00407717"/>
    <w:rsid w:val="00410BFA"/>
    <w:rsid w:val="004115A5"/>
    <w:rsid w:val="00411FBE"/>
    <w:rsid w:val="004120C8"/>
    <w:rsid w:val="004140E6"/>
    <w:rsid w:val="00415496"/>
    <w:rsid w:val="0041581D"/>
    <w:rsid w:val="004174D0"/>
    <w:rsid w:val="00417BE5"/>
    <w:rsid w:val="00417EE5"/>
    <w:rsid w:val="00420F25"/>
    <w:rsid w:val="004226AE"/>
    <w:rsid w:val="004230D9"/>
    <w:rsid w:val="0042348D"/>
    <w:rsid w:val="004242DC"/>
    <w:rsid w:val="00427B5A"/>
    <w:rsid w:val="00430BA5"/>
    <w:rsid w:val="00430FB0"/>
    <w:rsid w:val="00430FF6"/>
    <w:rsid w:val="004311C6"/>
    <w:rsid w:val="00431F8E"/>
    <w:rsid w:val="0043614B"/>
    <w:rsid w:val="0044051B"/>
    <w:rsid w:val="00440546"/>
    <w:rsid w:val="00441B5D"/>
    <w:rsid w:val="0044358A"/>
    <w:rsid w:val="00444AEE"/>
    <w:rsid w:val="00444B0E"/>
    <w:rsid w:val="004454A4"/>
    <w:rsid w:val="0044679D"/>
    <w:rsid w:val="00446BB4"/>
    <w:rsid w:val="00446E4B"/>
    <w:rsid w:val="00451CE6"/>
    <w:rsid w:val="00451D82"/>
    <w:rsid w:val="00452066"/>
    <w:rsid w:val="0045270D"/>
    <w:rsid w:val="00452713"/>
    <w:rsid w:val="0045487A"/>
    <w:rsid w:val="00460151"/>
    <w:rsid w:val="004601CC"/>
    <w:rsid w:val="00460224"/>
    <w:rsid w:val="00460999"/>
    <w:rsid w:val="00460EF3"/>
    <w:rsid w:val="004622BE"/>
    <w:rsid w:val="00462876"/>
    <w:rsid w:val="00462BDB"/>
    <w:rsid w:val="00462FE6"/>
    <w:rsid w:val="00463213"/>
    <w:rsid w:val="00464CC5"/>
    <w:rsid w:val="00465FBF"/>
    <w:rsid w:val="00466774"/>
    <w:rsid w:val="004670FA"/>
    <w:rsid w:val="00467A3C"/>
    <w:rsid w:val="00467A4E"/>
    <w:rsid w:val="00467F3E"/>
    <w:rsid w:val="004701B5"/>
    <w:rsid w:val="0047076F"/>
    <w:rsid w:val="004710BD"/>
    <w:rsid w:val="004715E7"/>
    <w:rsid w:val="00472921"/>
    <w:rsid w:val="00472B21"/>
    <w:rsid w:val="00473432"/>
    <w:rsid w:val="004739AE"/>
    <w:rsid w:val="00474935"/>
    <w:rsid w:val="004768AC"/>
    <w:rsid w:val="004801AC"/>
    <w:rsid w:val="00483A0F"/>
    <w:rsid w:val="00483D88"/>
    <w:rsid w:val="004842D8"/>
    <w:rsid w:val="0048740E"/>
    <w:rsid w:val="00487C02"/>
    <w:rsid w:val="00491D3B"/>
    <w:rsid w:val="00492072"/>
    <w:rsid w:val="00492447"/>
    <w:rsid w:val="00493C70"/>
    <w:rsid w:val="00494E4A"/>
    <w:rsid w:val="0049536A"/>
    <w:rsid w:val="004954B1"/>
    <w:rsid w:val="00496970"/>
    <w:rsid w:val="0049789E"/>
    <w:rsid w:val="004A07BA"/>
    <w:rsid w:val="004A0FA9"/>
    <w:rsid w:val="004A1EC1"/>
    <w:rsid w:val="004A25E4"/>
    <w:rsid w:val="004A3156"/>
    <w:rsid w:val="004A33D4"/>
    <w:rsid w:val="004A5C4F"/>
    <w:rsid w:val="004A5FB8"/>
    <w:rsid w:val="004A6516"/>
    <w:rsid w:val="004A7568"/>
    <w:rsid w:val="004A7C22"/>
    <w:rsid w:val="004A7C98"/>
    <w:rsid w:val="004B19D7"/>
    <w:rsid w:val="004B2769"/>
    <w:rsid w:val="004B316A"/>
    <w:rsid w:val="004B3FA9"/>
    <w:rsid w:val="004B4112"/>
    <w:rsid w:val="004B42DC"/>
    <w:rsid w:val="004B51A1"/>
    <w:rsid w:val="004B5EC5"/>
    <w:rsid w:val="004B6CED"/>
    <w:rsid w:val="004C2253"/>
    <w:rsid w:val="004C3BDD"/>
    <w:rsid w:val="004C3CFA"/>
    <w:rsid w:val="004C5E16"/>
    <w:rsid w:val="004C6257"/>
    <w:rsid w:val="004C6D48"/>
    <w:rsid w:val="004C6F9A"/>
    <w:rsid w:val="004C7EC8"/>
    <w:rsid w:val="004D0CAD"/>
    <w:rsid w:val="004D0E93"/>
    <w:rsid w:val="004D2E52"/>
    <w:rsid w:val="004D5B74"/>
    <w:rsid w:val="004D6D43"/>
    <w:rsid w:val="004D70FE"/>
    <w:rsid w:val="004E195B"/>
    <w:rsid w:val="004E3631"/>
    <w:rsid w:val="004E4961"/>
    <w:rsid w:val="004E5495"/>
    <w:rsid w:val="004E6CAB"/>
    <w:rsid w:val="004E6FE2"/>
    <w:rsid w:val="004E7936"/>
    <w:rsid w:val="004F0B38"/>
    <w:rsid w:val="004F1C2D"/>
    <w:rsid w:val="004F3FC3"/>
    <w:rsid w:val="004F4521"/>
    <w:rsid w:val="004F67E8"/>
    <w:rsid w:val="004F7BF6"/>
    <w:rsid w:val="00503A0C"/>
    <w:rsid w:val="005043E4"/>
    <w:rsid w:val="00504BD3"/>
    <w:rsid w:val="005054BB"/>
    <w:rsid w:val="005058D2"/>
    <w:rsid w:val="00505AFC"/>
    <w:rsid w:val="005071F0"/>
    <w:rsid w:val="0050770E"/>
    <w:rsid w:val="0051033B"/>
    <w:rsid w:val="00511DBB"/>
    <w:rsid w:val="00512E31"/>
    <w:rsid w:val="00513841"/>
    <w:rsid w:val="00515185"/>
    <w:rsid w:val="005155C6"/>
    <w:rsid w:val="005159B1"/>
    <w:rsid w:val="00516104"/>
    <w:rsid w:val="00517A4D"/>
    <w:rsid w:val="00517CD7"/>
    <w:rsid w:val="00517EAC"/>
    <w:rsid w:val="00523C5B"/>
    <w:rsid w:val="0052460F"/>
    <w:rsid w:val="00525B4B"/>
    <w:rsid w:val="00526249"/>
    <w:rsid w:val="00526386"/>
    <w:rsid w:val="0052678E"/>
    <w:rsid w:val="00526999"/>
    <w:rsid w:val="00530972"/>
    <w:rsid w:val="00532526"/>
    <w:rsid w:val="00532C39"/>
    <w:rsid w:val="005346AE"/>
    <w:rsid w:val="0053636C"/>
    <w:rsid w:val="005371B9"/>
    <w:rsid w:val="00541034"/>
    <w:rsid w:val="005414D7"/>
    <w:rsid w:val="005439F0"/>
    <w:rsid w:val="0054583C"/>
    <w:rsid w:val="00545866"/>
    <w:rsid w:val="00546EE1"/>
    <w:rsid w:val="00546F78"/>
    <w:rsid w:val="005470F1"/>
    <w:rsid w:val="00550EF4"/>
    <w:rsid w:val="005518D6"/>
    <w:rsid w:val="00551F9B"/>
    <w:rsid w:val="00552A2A"/>
    <w:rsid w:val="00552F13"/>
    <w:rsid w:val="00554710"/>
    <w:rsid w:val="00554C03"/>
    <w:rsid w:val="0055546C"/>
    <w:rsid w:val="00560D39"/>
    <w:rsid w:val="00564E7D"/>
    <w:rsid w:val="00566CC8"/>
    <w:rsid w:val="00566FA7"/>
    <w:rsid w:val="00566FEE"/>
    <w:rsid w:val="0056751C"/>
    <w:rsid w:val="00571F76"/>
    <w:rsid w:val="00576637"/>
    <w:rsid w:val="00576826"/>
    <w:rsid w:val="00576CFF"/>
    <w:rsid w:val="00577B04"/>
    <w:rsid w:val="00577B69"/>
    <w:rsid w:val="00580AD4"/>
    <w:rsid w:val="005810F1"/>
    <w:rsid w:val="00581F3C"/>
    <w:rsid w:val="0058227E"/>
    <w:rsid w:val="00582491"/>
    <w:rsid w:val="005842E3"/>
    <w:rsid w:val="005853A9"/>
    <w:rsid w:val="005853CD"/>
    <w:rsid w:val="005863D0"/>
    <w:rsid w:val="00586878"/>
    <w:rsid w:val="005872F1"/>
    <w:rsid w:val="00590524"/>
    <w:rsid w:val="00590813"/>
    <w:rsid w:val="00592046"/>
    <w:rsid w:val="005930E4"/>
    <w:rsid w:val="00593267"/>
    <w:rsid w:val="005933AB"/>
    <w:rsid w:val="0059373E"/>
    <w:rsid w:val="005942AC"/>
    <w:rsid w:val="005945F3"/>
    <w:rsid w:val="00595660"/>
    <w:rsid w:val="00597635"/>
    <w:rsid w:val="0059770B"/>
    <w:rsid w:val="00597753"/>
    <w:rsid w:val="0059786E"/>
    <w:rsid w:val="005978B0"/>
    <w:rsid w:val="00597F49"/>
    <w:rsid w:val="005A0920"/>
    <w:rsid w:val="005A0FC3"/>
    <w:rsid w:val="005A1927"/>
    <w:rsid w:val="005A350D"/>
    <w:rsid w:val="005A384A"/>
    <w:rsid w:val="005A3FC4"/>
    <w:rsid w:val="005A436C"/>
    <w:rsid w:val="005A4629"/>
    <w:rsid w:val="005A4918"/>
    <w:rsid w:val="005A51AA"/>
    <w:rsid w:val="005A5E4A"/>
    <w:rsid w:val="005A6122"/>
    <w:rsid w:val="005A70F7"/>
    <w:rsid w:val="005A78EC"/>
    <w:rsid w:val="005A7CC7"/>
    <w:rsid w:val="005B0077"/>
    <w:rsid w:val="005B3B56"/>
    <w:rsid w:val="005B6E09"/>
    <w:rsid w:val="005B7A27"/>
    <w:rsid w:val="005C2C19"/>
    <w:rsid w:val="005C431E"/>
    <w:rsid w:val="005C5A40"/>
    <w:rsid w:val="005C5D28"/>
    <w:rsid w:val="005C6B17"/>
    <w:rsid w:val="005C7234"/>
    <w:rsid w:val="005C7A51"/>
    <w:rsid w:val="005D00D1"/>
    <w:rsid w:val="005D1BD0"/>
    <w:rsid w:val="005D29FC"/>
    <w:rsid w:val="005D3038"/>
    <w:rsid w:val="005D303A"/>
    <w:rsid w:val="005D3B6D"/>
    <w:rsid w:val="005D411F"/>
    <w:rsid w:val="005D6919"/>
    <w:rsid w:val="005D7071"/>
    <w:rsid w:val="005E0C48"/>
    <w:rsid w:val="005E1F95"/>
    <w:rsid w:val="005E2D2E"/>
    <w:rsid w:val="005E2FC8"/>
    <w:rsid w:val="005E426B"/>
    <w:rsid w:val="005E4D7C"/>
    <w:rsid w:val="005E4F0C"/>
    <w:rsid w:val="005E63E8"/>
    <w:rsid w:val="005E79ED"/>
    <w:rsid w:val="005F118C"/>
    <w:rsid w:val="005F12E8"/>
    <w:rsid w:val="005F156B"/>
    <w:rsid w:val="005F20B8"/>
    <w:rsid w:val="005F254D"/>
    <w:rsid w:val="005F3949"/>
    <w:rsid w:val="005F4DCD"/>
    <w:rsid w:val="005F5434"/>
    <w:rsid w:val="005F596F"/>
    <w:rsid w:val="00600654"/>
    <w:rsid w:val="00602550"/>
    <w:rsid w:val="00603446"/>
    <w:rsid w:val="00606BEA"/>
    <w:rsid w:val="00612E0E"/>
    <w:rsid w:val="006131B3"/>
    <w:rsid w:val="006138CE"/>
    <w:rsid w:val="00613973"/>
    <w:rsid w:val="00613AD0"/>
    <w:rsid w:val="00613CDB"/>
    <w:rsid w:val="00613DFD"/>
    <w:rsid w:val="00614311"/>
    <w:rsid w:val="0061510C"/>
    <w:rsid w:val="00615FD8"/>
    <w:rsid w:val="0061643F"/>
    <w:rsid w:val="00616EE6"/>
    <w:rsid w:val="006171F0"/>
    <w:rsid w:val="006171F7"/>
    <w:rsid w:val="006200F2"/>
    <w:rsid w:val="00620221"/>
    <w:rsid w:val="00623518"/>
    <w:rsid w:val="006238AD"/>
    <w:rsid w:val="00624FD9"/>
    <w:rsid w:val="0062500E"/>
    <w:rsid w:val="00625C2C"/>
    <w:rsid w:val="0062648D"/>
    <w:rsid w:val="006266D9"/>
    <w:rsid w:val="00626FD6"/>
    <w:rsid w:val="006319AD"/>
    <w:rsid w:val="00631CF2"/>
    <w:rsid w:val="00631FE7"/>
    <w:rsid w:val="00632146"/>
    <w:rsid w:val="0063299A"/>
    <w:rsid w:val="00632C85"/>
    <w:rsid w:val="00632CFF"/>
    <w:rsid w:val="00632E44"/>
    <w:rsid w:val="006333B8"/>
    <w:rsid w:val="00633DC6"/>
    <w:rsid w:val="0063474F"/>
    <w:rsid w:val="00634A88"/>
    <w:rsid w:val="0063540F"/>
    <w:rsid w:val="00636332"/>
    <w:rsid w:val="00636AD4"/>
    <w:rsid w:val="0064330C"/>
    <w:rsid w:val="00643945"/>
    <w:rsid w:val="00645E53"/>
    <w:rsid w:val="006467DA"/>
    <w:rsid w:val="00646E33"/>
    <w:rsid w:val="006477E3"/>
    <w:rsid w:val="00651B26"/>
    <w:rsid w:val="00652B3E"/>
    <w:rsid w:val="0065377E"/>
    <w:rsid w:val="00654172"/>
    <w:rsid w:val="0065572A"/>
    <w:rsid w:val="00656023"/>
    <w:rsid w:val="0065726B"/>
    <w:rsid w:val="00657CE0"/>
    <w:rsid w:val="00660FFE"/>
    <w:rsid w:val="00661117"/>
    <w:rsid w:val="00663691"/>
    <w:rsid w:val="0066379B"/>
    <w:rsid w:val="006649C5"/>
    <w:rsid w:val="0066509A"/>
    <w:rsid w:val="00666549"/>
    <w:rsid w:val="0066774C"/>
    <w:rsid w:val="00667A2C"/>
    <w:rsid w:val="00673624"/>
    <w:rsid w:val="0067434B"/>
    <w:rsid w:val="0067453D"/>
    <w:rsid w:val="00677560"/>
    <w:rsid w:val="00680E3E"/>
    <w:rsid w:val="006813FD"/>
    <w:rsid w:val="00682657"/>
    <w:rsid w:val="006832C2"/>
    <w:rsid w:val="006849AD"/>
    <w:rsid w:val="00684EF0"/>
    <w:rsid w:val="00684F91"/>
    <w:rsid w:val="00687419"/>
    <w:rsid w:val="00692880"/>
    <w:rsid w:val="00693EDC"/>
    <w:rsid w:val="006946B5"/>
    <w:rsid w:val="00694975"/>
    <w:rsid w:val="00696D8A"/>
    <w:rsid w:val="00697260"/>
    <w:rsid w:val="00697534"/>
    <w:rsid w:val="006A17D4"/>
    <w:rsid w:val="006A1DE3"/>
    <w:rsid w:val="006A1E50"/>
    <w:rsid w:val="006A2468"/>
    <w:rsid w:val="006A2D92"/>
    <w:rsid w:val="006A2ED3"/>
    <w:rsid w:val="006A391A"/>
    <w:rsid w:val="006A4D23"/>
    <w:rsid w:val="006A50DD"/>
    <w:rsid w:val="006A6364"/>
    <w:rsid w:val="006A6EC8"/>
    <w:rsid w:val="006B006B"/>
    <w:rsid w:val="006B0DF3"/>
    <w:rsid w:val="006B156C"/>
    <w:rsid w:val="006B17BA"/>
    <w:rsid w:val="006B20EC"/>
    <w:rsid w:val="006B2C23"/>
    <w:rsid w:val="006B334F"/>
    <w:rsid w:val="006B4388"/>
    <w:rsid w:val="006B493A"/>
    <w:rsid w:val="006B6403"/>
    <w:rsid w:val="006B6E5F"/>
    <w:rsid w:val="006C32B3"/>
    <w:rsid w:val="006C4662"/>
    <w:rsid w:val="006C4B07"/>
    <w:rsid w:val="006C68D9"/>
    <w:rsid w:val="006D0C10"/>
    <w:rsid w:val="006D1367"/>
    <w:rsid w:val="006D1EA9"/>
    <w:rsid w:val="006D23B5"/>
    <w:rsid w:val="006D2466"/>
    <w:rsid w:val="006D25FF"/>
    <w:rsid w:val="006D2D60"/>
    <w:rsid w:val="006D34DC"/>
    <w:rsid w:val="006D3630"/>
    <w:rsid w:val="006D38C1"/>
    <w:rsid w:val="006D50C0"/>
    <w:rsid w:val="006D50C4"/>
    <w:rsid w:val="006D51D5"/>
    <w:rsid w:val="006D57DB"/>
    <w:rsid w:val="006D7A00"/>
    <w:rsid w:val="006E03C8"/>
    <w:rsid w:val="006E0C4F"/>
    <w:rsid w:val="006E109B"/>
    <w:rsid w:val="006E16DC"/>
    <w:rsid w:val="006E1B3B"/>
    <w:rsid w:val="006E1F50"/>
    <w:rsid w:val="006E2681"/>
    <w:rsid w:val="006E29A7"/>
    <w:rsid w:val="006E3A1E"/>
    <w:rsid w:val="006E4C5C"/>
    <w:rsid w:val="006E4CA3"/>
    <w:rsid w:val="006E4EDF"/>
    <w:rsid w:val="006E503C"/>
    <w:rsid w:val="006E7618"/>
    <w:rsid w:val="006E7D94"/>
    <w:rsid w:val="006F0D88"/>
    <w:rsid w:val="006F33C9"/>
    <w:rsid w:val="006F547E"/>
    <w:rsid w:val="006F58D8"/>
    <w:rsid w:val="006F667A"/>
    <w:rsid w:val="006F6D07"/>
    <w:rsid w:val="006F6D9B"/>
    <w:rsid w:val="006F7B75"/>
    <w:rsid w:val="006F7C7B"/>
    <w:rsid w:val="007005FF"/>
    <w:rsid w:val="0070192F"/>
    <w:rsid w:val="00702CCC"/>
    <w:rsid w:val="00703FBB"/>
    <w:rsid w:val="00704E6D"/>
    <w:rsid w:val="00705195"/>
    <w:rsid w:val="00706222"/>
    <w:rsid w:val="00710FC1"/>
    <w:rsid w:val="00713AF3"/>
    <w:rsid w:val="00713BBF"/>
    <w:rsid w:val="00715137"/>
    <w:rsid w:val="00715F55"/>
    <w:rsid w:val="0071674C"/>
    <w:rsid w:val="0071681A"/>
    <w:rsid w:val="00716C88"/>
    <w:rsid w:val="00717322"/>
    <w:rsid w:val="00717F9C"/>
    <w:rsid w:val="007212D9"/>
    <w:rsid w:val="00721914"/>
    <w:rsid w:val="00721933"/>
    <w:rsid w:val="007219AB"/>
    <w:rsid w:val="00722207"/>
    <w:rsid w:val="00722E13"/>
    <w:rsid w:val="00723ABB"/>
    <w:rsid w:val="007253AC"/>
    <w:rsid w:val="0072596F"/>
    <w:rsid w:val="00727B9D"/>
    <w:rsid w:val="00730A1D"/>
    <w:rsid w:val="00730E5E"/>
    <w:rsid w:val="00731012"/>
    <w:rsid w:val="007322AD"/>
    <w:rsid w:val="007335A4"/>
    <w:rsid w:val="007367ED"/>
    <w:rsid w:val="00737AD6"/>
    <w:rsid w:val="00737DC4"/>
    <w:rsid w:val="007406C5"/>
    <w:rsid w:val="00740CE3"/>
    <w:rsid w:val="00741A50"/>
    <w:rsid w:val="0074210F"/>
    <w:rsid w:val="007423A5"/>
    <w:rsid w:val="00742F5A"/>
    <w:rsid w:val="007430F0"/>
    <w:rsid w:val="0074416F"/>
    <w:rsid w:val="0074467D"/>
    <w:rsid w:val="007447F0"/>
    <w:rsid w:val="00744AA2"/>
    <w:rsid w:val="0074794C"/>
    <w:rsid w:val="007518B8"/>
    <w:rsid w:val="00751DD5"/>
    <w:rsid w:val="00752C56"/>
    <w:rsid w:val="0075340C"/>
    <w:rsid w:val="007541C3"/>
    <w:rsid w:val="007541E2"/>
    <w:rsid w:val="007558C3"/>
    <w:rsid w:val="00756DD0"/>
    <w:rsid w:val="0075769F"/>
    <w:rsid w:val="007577F7"/>
    <w:rsid w:val="0076008B"/>
    <w:rsid w:val="00760D39"/>
    <w:rsid w:val="007611E4"/>
    <w:rsid w:val="00761F63"/>
    <w:rsid w:val="00764B2D"/>
    <w:rsid w:val="00765AA9"/>
    <w:rsid w:val="007677FC"/>
    <w:rsid w:val="007679CC"/>
    <w:rsid w:val="00770173"/>
    <w:rsid w:val="00772238"/>
    <w:rsid w:val="00773563"/>
    <w:rsid w:val="007735F1"/>
    <w:rsid w:val="00774822"/>
    <w:rsid w:val="00774F4F"/>
    <w:rsid w:val="00775457"/>
    <w:rsid w:val="007775FA"/>
    <w:rsid w:val="0078069F"/>
    <w:rsid w:val="00781275"/>
    <w:rsid w:val="007838C4"/>
    <w:rsid w:val="00783A41"/>
    <w:rsid w:val="00783B82"/>
    <w:rsid w:val="00783BCA"/>
    <w:rsid w:val="00784281"/>
    <w:rsid w:val="007867F4"/>
    <w:rsid w:val="00787CF1"/>
    <w:rsid w:val="0079033A"/>
    <w:rsid w:val="00791D19"/>
    <w:rsid w:val="00792996"/>
    <w:rsid w:val="00793D05"/>
    <w:rsid w:val="007946B6"/>
    <w:rsid w:val="007956FB"/>
    <w:rsid w:val="00795A8E"/>
    <w:rsid w:val="0079708E"/>
    <w:rsid w:val="00797F98"/>
    <w:rsid w:val="007A0C48"/>
    <w:rsid w:val="007A258E"/>
    <w:rsid w:val="007A435F"/>
    <w:rsid w:val="007A4933"/>
    <w:rsid w:val="007A548C"/>
    <w:rsid w:val="007A6315"/>
    <w:rsid w:val="007A6DC1"/>
    <w:rsid w:val="007A7BA0"/>
    <w:rsid w:val="007B25CE"/>
    <w:rsid w:val="007B4E73"/>
    <w:rsid w:val="007B5DF7"/>
    <w:rsid w:val="007B6D17"/>
    <w:rsid w:val="007C07A3"/>
    <w:rsid w:val="007C1538"/>
    <w:rsid w:val="007C1E00"/>
    <w:rsid w:val="007C3E6D"/>
    <w:rsid w:val="007C46AF"/>
    <w:rsid w:val="007C5750"/>
    <w:rsid w:val="007C57FA"/>
    <w:rsid w:val="007C611A"/>
    <w:rsid w:val="007C6894"/>
    <w:rsid w:val="007C7B5A"/>
    <w:rsid w:val="007D0364"/>
    <w:rsid w:val="007D114F"/>
    <w:rsid w:val="007D2368"/>
    <w:rsid w:val="007D2BBE"/>
    <w:rsid w:val="007D3581"/>
    <w:rsid w:val="007D3A9A"/>
    <w:rsid w:val="007D50B7"/>
    <w:rsid w:val="007D6102"/>
    <w:rsid w:val="007E22C8"/>
    <w:rsid w:val="007E3534"/>
    <w:rsid w:val="007E4087"/>
    <w:rsid w:val="007E4E62"/>
    <w:rsid w:val="007E5C0F"/>
    <w:rsid w:val="007E64CB"/>
    <w:rsid w:val="007E6B96"/>
    <w:rsid w:val="007E6DAD"/>
    <w:rsid w:val="007F043C"/>
    <w:rsid w:val="007F0CB9"/>
    <w:rsid w:val="007F0F19"/>
    <w:rsid w:val="007F3106"/>
    <w:rsid w:val="007F5F8A"/>
    <w:rsid w:val="007F776D"/>
    <w:rsid w:val="007F7952"/>
    <w:rsid w:val="00800FA9"/>
    <w:rsid w:val="00801090"/>
    <w:rsid w:val="0080346F"/>
    <w:rsid w:val="00805FB1"/>
    <w:rsid w:val="0080659C"/>
    <w:rsid w:val="008069CB"/>
    <w:rsid w:val="00811DD2"/>
    <w:rsid w:val="00812AE9"/>
    <w:rsid w:val="008156EC"/>
    <w:rsid w:val="008161FC"/>
    <w:rsid w:val="00817A16"/>
    <w:rsid w:val="00817E25"/>
    <w:rsid w:val="0082023C"/>
    <w:rsid w:val="0082118F"/>
    <w:rsid w:val="00821BA8"/>
    <w:rsid w:val="008228BF"/>
    <w:rsid w:val="008252E4"/>
    <w:rsid w:val="00825788"/>
    <w:rsid w:val="00826F33"/>
    <w:rsid w:val="00827411"/>
    <w:rsid w:val="008312E1"/>
    <w:rsid w:val="00831F2A"/>
    <w:rsid w:val="00832CD0"/>
    <w:rsid w:val="00833610"/>
    <w:rsid w:val="008341E7"/>
    <w:rsid w:val="00834E3C"/>
    <w:rsid w:val="0083589B"/>
    <w:rsid w:val="008358C5"/>
    <w:rsid w:val="00835971"/>
    <w:rsid w:val="008362C9"/>
    <w:rsid w:val="008405B5"/>
    <w:rsid w:val="00840696"/>
    <w:rsid w:val="00840E38"/>
    <w:rsid w:val="00842317"/>
    <w:rsid w:val="00843605"/>
    <w:rsid w:val="0084419F"/>
    <w:rsid w:val="00844C90"/>
    <w:rsid w:val="008458F1"/>
    <w:rsid w:val="00850B98"/>
    <w:rsid w:val="00851249"/>
    <w:rsid w:val="00851CDF"/>
    <w:rsid w:val="00853169"/>
    <w:rsid w:val="00855BA2"/>
    <w:rsid w:val="00857A8C"/>
    <w:rsid w:val="0086411B"/>
    <w:rsid w:val="00867AF2"/>
    <w:rsid w:val="00870111"/>
    <w:rsid w:val="00870A0D"/>
    <w:rsid w:val="00874631"/>
    <w:rsid w:val="00874B2C"/>
    <w:rsid w:val="00875114"/>
    <w:rsid w:val="00876097"/>
    <w:rsid w:val="00877F54"/>
    <w:rsid w:val="00880145"/>
    <w:rsid w:val="00880654"/>
    <w:rsid w:val="00883B27"/>
    <w:rsid w:val="00883CE6"/>
    <w:rsid w:val="00884818"/>
    <w:rsid w:val="00884EB6"/>
    <w:rsid w:val="008863C9"/>
    <w:rsid w:val="00887E20"/>
    <w:rsid w:val="00887EC4"/>
    <w:rsid w:val="008900DF"/>
    <w:rsid w:val="00891D4B"/>
    <w:rsid w:val="008922A1"/>
    <w:rsid w:val="00892ACF"/>
    <w:rsid w:val="00894DE0"/>
    <w:rsid w:val="008971EA"/>
    <w:rsid w:val="008A1ADF"/>
    <w:rsid w:val="008A2973"/>
    <w:rsid w:val="008A4B06"/>
    <w:rsid w:val="008A5820"/>
    <w:rsid w:val="008A6987"/>
    <w:rsid w:val="008A79B6"/>
    <w:rsid w:val="008B0373"/>
    <w:rsid w:val="008B04E7"/>
    <w:rsid w:val="008B3145"/>
    <w:rsid w:val="008B399F"/>
    <w:rsid w:val="008B39BC"/>
    <w:rsid w:val="008B4229"/>
    <w:rsid w:val="008B56AF"/>
    <w:rsid w:val="008B633C"/>
    <w:rsid w:val="008B76A0"/>
    <w:rsid w:val="008B7DC8"/>
    <w:rsid w:val="008C089E"/>
    <w:rsid w:val="008C1661"/>
    <w:rsid w:val="008C1699"/>
    <w:rsid w:val="008C2C63"/>
    <w:rsid w:val="008C3EC7"/>
    <w:rsid w:val="008C4D9C"/>
    <w:rsid w:val="008C54CD"/>
    <w:rsid w:val="008C62DB"/>
    <w:rsid w:val="008D0387"/>
    <w:rsid w:val="008D08FB"/>
    <w:rsid w:val="008D21E8"/>
    <w:rsid w:val="008D2DAB"/>
    <w:rsid w:val="008D4455"/>
    <w:rsid w:val="008D592C"/>
    <w:rsid w:val="008D594D"/>
    <w:rsid w:val="008D5A77"/>
    <w:rsid w:val="008D5E7A"/>
    <w:rsid w:val="008D67A9"/>
    <w:rsid w:val="008E050D"/>
    <w:rsid w:val="008E2C42"/>
    <w:rsid w:val="008E2F98"/>
    <w:rsid w:val="008E3079"/>
    <w:rsid w:val="008E3852"/>
    <w:rsid w:val="008E42F3"/>
    <w:rsid w:val="008E67FB"/>
    <w:rsid w:val="008E74F0"/>
    <w:rsid w:val="008F0F09"/>
    <w:rsid w:val="008F129F"/>
    <w:rsid w:val="008F14E4"/>
    <w:rsid w:val="008F1520"/>
    <w:rsid w:val="008F2954"/>
    <w:rsid w:val="008F2D75"/>
    <w:rsid w:val="008F4A84"/>
    <w:rsid w:val="008F5386"/>
    <w:rsid w:val="008F560D"/>
    <w:rsid w:val="00900450"/>
    <w:rsid w:val="00900CC9"/>
    <w:rsid w:val="0090104C"/>
    <w:rsid w:val="009014AB"/>
    <w:rsid w:val="00901501"/>
    <w:rsid w:val="00902DD5"/>
    <w:rsid w:val="00904F0E"/>
    <w:rsid w:val="00905FC1"/>
    <w:rsid w:val="00906351"/>
    <w:rsid w:val="00906D50"/>
    <w:rsid w:val="00907F6E"/>
    <w:rsid w:val="00910870"/>
    <w:rsid w:val="00910966"/>
    <w:rsid w:val="00910A1A"/>
    <w:rsid w:val="009136C3"/>
    <w:rsid w:val="0091493E"/>
    <w:rsid w:val="00914CAC"/>
    <w:rsid w:val="009153CF"/>
    <w:rsid w:val="0091544C"/>
    <w:rsid w:val="009168D5"/>
    <w:rsid w:val="00917492"/>
    <w:rsid w:val="00917C0E"/>
    <w:rsid w:val="00920460"/>
    <w:rsid w:val="00920F19"/>
    <w:rsid w:val="0092199D"/>
    <w:rsid w:val="00921BD1"/>
    <w:rsid w:val="009223CB"/>
    <w:rsid w:val="009226BA"/>
    <w:rsid w:val="009232B3"/>
    <w:rsid w:val="00924A50"/>
    <w:rsid w:val="00925228"/>
    <w:rsid w:val="00925F98"/>
    <w:rsid w:val="00927DB4"/>
    <w:rsid w:val="00930102"/>
    <w:rsid w:val="0093196F"/>
    <w:rsid w:val="009326B5"/>
    <w:rsid w:val="00933976"/>
    <w:rsid w:val="0093443A"/>
    <w:rsid w:val="00935366"/>
    <w:rsid w:val="00935E60"/>
    <w:rsid w:val="00937D3E"/>
    <w:rsid w:val="00937F68"/>
    <w:rsid w:val="00941FF1"/>
    <w:rsid w:val="00942BA5"/>
    <w:rsid w:val="00943605"/>
    <w:rsid w:val="00943EA7"/>
    <w:rsid w:val="0094475D"/>
    <w:rsid w:val="00944992"/>
    <w:rsid w:val="00951FC1"/>
    <w:rsid w:val="0095224E"/>
    <w:rsid w:val="009536F3"/>
    <w:rsid w:val="00953CFC"/>
    <w:rsid w:val="009540B2"/>
    <w:rsid w:val="0095444E"/>
    <w:rsid w:val="009546DA"/>
    <w:rsid w:val="00954CE9"/>
    <w:rsid w:val="00955F36"/>
    <w:rsid w:val="00955FB3"/>
    <w:rsid w:val="009566E0"/>
    <w:rsid w:val="0095750C"/>
    <w:rsid w:val="00961F39"/>
    <w:rsid w:val="009631AD"/>
    <w:rsid w:val="00963B65"/>
    <w:rsid w:val="00963B9E"/>
    <w:rsid w:val="00964B1D"/>
    <w:rsid w:val="009658EE"/>
    <w:rsid w:val="00965A06"/>
    <w:rsid w:val="009677CF"/>
    <w:rsid w:val="00967C05"/>
    <w:rsid w:val="00970525"/>
    <w:rsid w:val="009706C0"/>
    <w:rsid w:val="00970C6F"/>
    <w:rsid w:val="00971614"/>
    <w:rsid w:val="0097197C"/>
    <w:rsid w:val="00971CBD"/>
    <w:rsid w:val="00971E60"/>
    <w:rsid w:val="00971E7A"/>
    <w:rsid w:val="00972329"/>
    <w:rsid w:val="00972E6A"/>
    <w:rsid w:val="0097363E"/>
    <w:rsid w:val="009736B1"/>
    <w:rsid w:val="0097374D"/>
    <w:rsid w:val="00973E5A"/>
    <w:rsid w:val="009746FE"/>
    <w:rsid w:val="00974786"/>
    <w:rsid w:val="00974C7D"/>
    <w:rsid w:val="00976363"/>
    <w:rsid w:val="0097774D"/>
    <w:rsid w:val="00977934"/>
    <w:rsid w:val="00977B7A"/>
    <w:rsid w:val="00980094"/>
    <w:rsid w:val="009805A6"/>
    <w:rsid w:val="00982C70"/>
    <w:rsid w:val="0098356C"/>
    <w:rsid w:val="0098385F"/>
    <w:rsid w:val="00983915"/>
    <w:rsid w:val="009840E4"/>
    <w:rsid w:val="009846C5"/>
    <w:rsid w:val="00985136"/>
    <w:rsid w:val="00985D5F"/>
    <w:rsid w:val="0098669C"/>
    <w:rsid w:val="00987079"/>
    <w:rsid w:val="0098739A"/>
    <w:rsid w:val="00987A9D"/>
    <w:rsid w:val="00987D67"/>
    <w:rsid w:val="009912B7"/>
    <w:rsid w:val="00993489"/>
    <w:rsid w:val="0099375E"/>
    <w:rsid w:val="009937E2"/>
    <w:rsid w:val="00994798"/>
    <w:rsid w:val="0099546A"/>
    <w:rsid w:val="00997139"/>
    <w:rsid w:val="00997937"/>
    <w:rsid w:val="009A00EC"/>
    <w:rsid w:val="009A0A40"/>
    <w:rsid w:val="009A0D73"/>
    <w:rsid w:val="009A0E0C"/>
    <w:rsid w:val="009A0EF0"/>
    <w:rsid w:val="009A16B1"/>
    <w:rsid w:val="009A1FAC"/>
    <w:rsid w:val="009A34B7"/>
    <w:rsid w:val="009A5B32"/>
    <w:rsid w:val="009B02A8"/>
    <w:rsid w:val="009B09E2"/>
    <w:rsid w:val="009B0F10"/>
    <w:rsid w:val="009B222A"/>
    <w:rsid w:val="009B24D3"/>
    <w:rsid w:val="009B5ED8"/>
    <w:rsid w:val="009B7209"/>
    <w:rsid w:val="009C06CF"/>
    <w:rsid w:val="009C0AFA"/>
    <w:rsid w:val="009C0D77"/>
    <w:rsid w:val="009C0F3C"/>
    <w:rsid w:val="009C0FAB"/>
    <w:rsid w:val="009C1656"/>
    <w:rsid w:val="009C21AD"/>
    <w:rsid w:val="009C2FE6"/>
    <w:rsid w:val="009C3891"/>
    <w:rsid w:val="009C38DF"/>
    <w:rsid w:val="009C4AC0"/>
    <w:rsid w:val="009C4FDD"/>
    <w:rsid w:val="009C5C5F"/>
    <w:rsid w:val="009C68DD"/>
    <w:rsid w:val="009D0213"/>
    <w:rsid w:val="009D1994"/>
    <w:rsid w:val="009D1EDE"/>
    <w:rsid w:val="009D367F"/>
    <w:rsid w:val="009D5112"/>
    <w:rsid w:val="009D6895"/>
    <w:rsid w:val="009E0A36"/>
    <w:rsid w:val="009E19AC"/>
    <w:rsid w:val="009E21C2"/>
    <w:rsid w:val="009E2457"/>
    <w:rsid w:val="009E3E66"/>
    <w:rsid w:val="009E4DC0"/>
    <w:rsid w:val="009E5A07"/>
    <w:rsid w:val="009E635B"/>
    <w:rsid w:val="009F0C8F"/>
    <w:rsid w:val="009F13C5"/>
    <w:rsid w:val="009F397A"/>
    <w:rsid w:val="009F39E4"/>
    <w:rsid w:val="009F42C4"/>
    <w:rsid w:val="009F5DF7"/>
    <w:rsid w:val="00A005CD"/>
    <w:rsid w:val="00A014CC"/>
    <w:rsid w:val="00A01BF5"/>
    <w:rsid w:val="00A025D1"/>
    <w:rsid w:val="00A026A1"/>
    <w:rsid w:val="00A03A95"/>
    <w:rsid w:val="00A04B58"/>
    <w:rsid w:val="00A073DC"/>
    <w:rsid w:val="00A11258"/>
    <w:rsid w:val="00A120B3"/>
    <w:rsid w:val="00A122C6"/>
    <w:rsid w:val="00A1256B"/>
    <w:rsid w:val="00A14A91"/>
    <w:rsid w:val="00A14D0C"/>
    <w:rsid w:val="00A14E06"/>
    <w:rsid w:val="00A14F2A"/>
    <w:rsid w:val="00A161CD"/>
    <w:rsid w:val="00A16A92"/>
    <w:rsid w:val="00A2121B"/>
    <w:rsid w:val="00A21417"/>
    <w:rsid w:val="00A21AAB"/>
    <w:rsid w:val="00A21DA2"/>
    <w:rsid w:val="00A22382"/>
    <w:rsid w:val="00A233E1"/>
    <w:rsid w:val="00A236BD"/>
    <w:rsid w:val="00A25009"/>
    <w:rsid w:val="00A27299"/>
    <w:rsid w:val="00A3008B"/>
    <w:rsid w:val="00A3016C"/>
    <w:rsid w:val="00A307DB"/>
    <w:rsid w:val="00A30DC3"/>
    <w:rsid w:val="00A30F51"/>
    <w:rsid w:val="00A34181"/>
    <w:rsid w:val="00A34ABF"/>
    <w:rsid w:val="00A35243"/>
    <w:rsid w:val="00A366EE"/>
    <w:rsid w:val="00A36A7B"/>
    <w:rsid w:val="00A370AB"/>
    <w:rsid w:val="00A37A93"/>
    <w:rsid w:val="00A40C73"/>
    <w:rsid w:val="00A41B8D"/>
    <w:rsid w:val="00A429F8"/>
    <w:rsid w:val="00A4373E"/>
    <w:rsid w:val="00A4396A"/>
    <w:rsid w:val="00A43A6F"/>
    <w:rsid w:val="00A43E00"/>
    <w:rsid w:val="00A441B6"/>
    <w:rsid w:val="00A44758"/>
    <w:rsid w:val="00A453D5"/>
    <w:rsid w:val="00A45508"/>
    <w:rsid w:val="00A45570"/>
    <w:rsid w:val="00A45778"/>
    <w:rsid w:val="00A4644D"/>
    <w:rsid w:val="00A46712"/>
    <w:rsid w:val="00A46F97"/>
    <w:rsid w:val="00A47929"/>
    <w:rsid w:val="00A5085B"/>
    <w:rsid w:val="00A50953"/>
    <w:rsid w:val="00A510BB"/>
    <w:rsid w:val="00A51CEC"/>
    <w:rsid w:val="00A51E3C"/>
    <w:rsid w:val="00A521B0"/>
    <w:rsid w:val="00A52613"/>
    <w:rsid w:val="00A530F2"/>
    <w:rsid w:val="00A53D76"/>
    <w:rsid w:val="00A54BC0"/>
    <w:rsid w:val="00A57662"/>
    <w:rsid w:val="00A57AD0"/>
    <w:rsid w:val="00A57E04"/>
    <w:rsid w:val="00A602A0"/>
    <w:rsid w:val="00A60EC6"/>
    <w:rsid w:val="00A621E6"/>
    <w:rsid w:val="00A629CF"/>
    <w:rsid w:val="00A62AC6"/>
    <w:rsid w:val="00A62E15"/>
    <w:rsid w:val="00A63754"/>
    <w:rsid w:val="00A6414B"/>
    <w:rsid w:val="00A64313"/>
    <w:rsid w:val="00A64702"/>
    <w:rsid w:val="00A651BE"/>
    <w:rsid w:val="00A65D49"/>
    <w:rsid w:val="00A66A39"/>
    <w:rsid w:val="00A701FE"/>
    <w:rsid w:val="00A70FD0"/>
    <w:rsid w:val="00A72AA9"/>
    <w:rsid w:val="00A72AC3"/>
    <w:rsid w:val="00A730BB"/>
    <w:rsid w:val="00A776C2"/>
    <w:rsid w:val="00A77EFA"/>
    <w:rsid w:val="00A81F34"/>
    <w:rsid w:val="00A82B5F"/>
    <w:rsid w:val="00A82BE4"/>
    <w:rsid w:val="00A830D3"/>
    <w:rsid w:val="00A84B70"/>
    <w:rsid w:val="00A852E4"/>
    <w:rsid w:val="00A85D45"/>
    <w:rsid w:val="00A93326"/>
    <w:rsid w:val="00A93870"/>
    <w:rsid w:val="00A95931"/>
    <w:rsid w:val="00A95CC5"/>
    <w:rsid w:val="00A95E32"/>
    <w:rsid w:val="00A95F57"/>
    <w:rsid w:val="00A970E7"/>
    <w:rsid w:val="00A9729D"/>
    <w:rsid w:val="00A97B13"/>
    <w:rsid w:val="00AA0B67"/>
    <w:rsid w:val="00AA22BD"/>
    <w:rsid w:val="00AA2A55"/>
    <w:rsid w:val="00AA3E8E"/>
    <w:rsid w:val="00AA3FDC"/>
    <w:rsid w:val="00AA45BD"/>
    <w:rsid w:val="00AA471F"/>
    <w:rsid w:val="00AA61E7"/>
    <w:rsid w:val="00AA635A"/>
    <w:rsid w:val="00AA667A"/>
    <w:rsid w:val="00AA7755"/>
    <w:rsid w:val="00AA77B1"/>
    <w:rsid w:val="00AB0EA9"/>
    <w:rsid w:val="00AB1A85"/>
    <w:rsid w:val="00AB2221"/>
    <w:rsid w:val="00AB300C"/>
    <w:rsid w:val="00AB3F27"/>
    <w:rsid w:val="00AB510D"/>
    <w:rsid w:val="00AB5AE4"/>
    <w:rsid w:val="00AC0530"/>
    <w:rsid w:val="00AC09AD"/>
    <w:rsid w:val="00AC295F"/>
    <w:rsid w:val="00AC3A02"/>
    <w:rsid w:val="00AC45F5"/>
    <w:rsid w:val="00AC4E89"/>
    <w:rsid w:val="00AC7247"/>
    <w:rsid w:val="00AC760D"/>
    <w:rsid w:val="00AC7738"/>
    <w:rsid w:val="00AC7EA9"/>
    <w:rsid w:val="00AD0545"/>
    <w:rsid w:val="00AD1226"/>
    <w:rsid w:val="00AD134A"/>
    <w:rsid w:val="00AD394E"/>
    <w:rsid w:val="00AD3B99"/>
    <w:rsid w:val="00AD51AC"/>
    <w:rsid w:val="00AD5E12"/>
    <w:rsid w:val="00AD5EF7"/>
    <w:rsid w:val="00AE310D"/>
    <w:rsid w:val="00AE310F"/>
    <w:rsid w:val="00AE3DAE"/>
    <w:rsid w:val="00AE44DD"/>
    <w:rsid w:val="00AE4E99"/>
    <w:rsid w:val="00AE5193"/>
    <w:rsid w:val="00AE5788"/>
    <w:rsid w:val="00AE5CA5"/>
    <w:rsid w:val="00AE6084"/>
    <w:rsid w:val="00AE67C1"/>
    <w:rsid w:val="00AE6A1A"/>
    <w:rsid w:val="00AE6EC2"/>
    <w:rsid w:val="00AF139E"/>
    <w:rsid w:val="00AF186A"/>
    <w:rsid w:val="00AF20AF"/>
    <w:rsid w:val="00AF435A"/>
    <w:rsid w:val="00AF48D7"/>
    <w:rsid w:val="00AF5847"/>
    <w:rsid w:val="00AF6237"/>
    <w:rsid w:val="00AF6D02"/>
    <w:rsid w:val="00AF714B"/>
    <w:rsid w:val="00AF7150"/>
    <w:rsid w:val="00AF78BD"/>
    <w:rsid w:val="00B0138C"/>
    <w:rsid w:val="00B04ECB"/>
    <w:rsid w:val="00B0528E"/>
    <w:rsid w:val="00B053E1"/>
    <w:rsid w:val="00B06B2D"/>
    <w:rsid w:val="00B07A54"/>
    <w:rsid w:val="00B101F0"/>
    <w:rsid w:val="00B10E14"/>
    <w:rsid w:val="00B11F34"/>
    <w:rsid w:val="00B120D3"/>
    <w:rsid w:val="00B1347B"/>
    <w:rsid w:val="00B13C85"/>
    <w:rsid w:val="00B149DC"/>
    <w:rsid w:val="00B15807"/>
    <w:rsid w:val="00B16467"/>
    <w:rsid w:val="00B174C8"/>
    <w:rsid w:val="00B17B55"/>
    <w:rsid w:val="00B17CB3"/>
    <w:rsid w:val="00B202C8"/>
    <w:rsid w:val="00B21F89"/>
    <w:rsid w:val="00B2323A"/>
    <w:rsid w:val="00B23D06"/>
    <w:rsid w:val="00B254C5"/>
    <w:rsid w:val="00B258EC"/>
    <w:rsid w:val="00B25AA9"/>
    <w:rsid w:val="00B268EE"/>
    <w:rsid w:val="00B26E61"/>
    <w:rsid w:val="00B30B00"/>
    <w:rsid w:val="00B322E8"/>
    <w:rsid w:val="00B349C0"/>
    <w:rsid w:val="00B351FE"/>
    <w:rsid w:val="00B36D48"/>
    <w:rsid w:val="00B37A7E"/>
    <w:rsid w:val="00B37E45"/>
    <w:rsid w:val="00B41B15"/>
    <w:rsid w:val="00B42B45"/>
    <w:rsid w:val="00B4348B"/>
    <w:rsid w:val="00B43D0B"/>
    <w:rsid w:val="00B44C69"/>
    <w:rsid w:val="00B4513D"/>
    <w:rsid w:val="00B46AE7"/>
    <w:rsid w:val="00B478AD"/>
    <w:rsid w:val="00B50BD1"/>
    <w:rsid w:val="00B514B8"/>
    <w:rsid w:val="00B53975"/>
    <w:rsid w:val="00B5459F"/>
    <w:rsid w:val="00B54F45"/>
    <w:rsid w:val="00B55310"/>
    <w:rsid w:val="00B56B16"/>
    <w:rsid w:val="00B56FB0"/>
    <w:rsid w:val="00B6034B"/>
    <w:rsid w:val="00B609A9"/>
    <w:rsid w:val="00B660D2"/>
    <w:rsid w:val="00B6786E"/>
    <w:rsid w:val="00B716BD"/>
    <w:rsid w:val="00B721E7"/>
    <w:rsid w:val="00B74E1A"/>
    <w:rsid w:val="00B752FC"/>
    <w:rsid w:val="00B75A49"/>
    <w:rsid w:val="00B76694"/>
    <w:rsid w:val="00B768C1"/>
    <w:rsid w:val="00B76B55"/>
    <w:rsid w:val="00B80EB4"/>
    <w:rsid w:val="00B8491C"/>
    <w:rsid w:val="00B84DEC"/>
    <w:rsid w:val="00B86993"/>
    <w:rsid w:val="00B90832"/>
    <w:rsid w:val="00B92E49"/>
    <w:rsid w:val="00B935EB"/>
    <w:rsid w:val="00B94081"/>
    <w:rsid w:val="00B95868"/>
    <w:rsid w:val="00B969C3"/>
    <w:rsid w:val="00B97ACB"/>
    <w:rsid w:val="00BA1443"/>
    <w:rsid w:val="00BA150C"/>
    <w:rsid w:val="00BA2833"/>
    <w:rsid w:val="00BA36FA"/>
    <w:rsid w:val="00BA60BA"/>
    <w:rsid w:val="00BA6175"/>
    <w:rsid w:val="00BA62EB"/>
    <w:rsid w:val="00BA64E6"/>
    <w:rsid w:val="00BA6BAF"/>
    <w:rsid w:val="00BB217D"/>
    <w:rsid w:val="00BB2A1D"/>
    <w:rsid w:val="00BB38F2"/>
    <w:rsid w:val="00BB419D"/>
    <w:rsid w:val="00BB4494"/>
    <w:rsid w:val="00BB7776"/>
    <w:rsid w:val="00BB79C7"/>
    <w:rsid w:val="00BC04D3"/>
    <w:rsid w:val="00BC0892"/>
    <w:rsid w:val="00BC112E"/>
    <w:rsid w:val="00BC12DE"/>
    <w:rsid w:val="00BC2763"/>
    <w:rsid w:val="00BC39AE"/>
    <w:rsid w:val="00BC48C6"/>
    <w:rsid w:val="00BC5EDD"/>
    <w:rsid w:val="00BC76F8"/>
    <w:rsid w:val="00BC7751"/>
    <w:rsid w:val="00BC782F"/>
    <w:rsid w:val="00BD014A"/>
    <w:rsid w:val="00BD0EC5"/>
    <w:rsid w:val="00BD2A1F"/>
    <w:rsid w:val="00BD2C12"/>
    <w:rsid w:val="00BD6130"/>
    <w:rsid w:val="00BD7670"/>
    <w:rsid w:val="00BD7DFE"/>
    <w:rsid w:val="00BE0F51"/>
    <w:rsid w:val="00BE25BA"/>
    <w:rsid w:val="00BE4D4C"/>
    <w:rsid w:val="00BE5462"/>
    <w:rsid w:val="00BE68A1"/>
    <w:rsid w:val="00BE7992"/>
    <w:rsid w:val="00BF25C4"/>
    <w:rsid w:val="00BF54D5"/>
    <w:rsid w:val="00BF5953"/>
    <w:rsid w:val="00BF5C5C"/>
    <w:rsid w:val="00BF6F99"/>
    <w:rsid w:val="00BF7693"/>
    <w:rsid w:val="00BF7960"/>
    <w:rsid w:val="00C0068C"/>
    <w:rsid w:val="00C00742"/>
    <w:rsid w:val="00C00892"/>
    <w:rsid w:val="00C00D49"/>
    <w:rsid w:val="00C018B5"/>
    <w:rsid w:val="00C035BB"/>
    <w:rsid w:val="00C03DDA"/>
    <w:rsid w:val="00C05B65"/>
    <w:rsid w:val="00C101AC"/>
    <w:rsid w:val="00C11A9D"/>
    <w:rsid w:val="00C1201E"/>
    <w:rsid w:val="00C135A7"/>
    <w:rsid w:val="00C13768"/>
    <w:rsid w:val="00C14FB4"/>
    <w:rsid w:val="00C152BB"/>
    <w:rsid w:val="00C17209"/>
    <w:rsid w:val="00C2266E"/>
    <w:rsid w:val="00C23876"/>
    <w:rsid w:val="00C25099"/>
    <w:rsid w:val="00C2740A"/>
    <w:rsid w:val="00C27DB6"/>
    <w:rsid w:val="00C3056D"/>
    <w:rsid w:val="00C363D6"/>
    <w:rsid w:val="00C41156"/>
    <w:rsid w:val="00C42ED0"/>
    <w:rsid w:val="00C449F7"/>
    <w:rsid w:val="00C455AF"/>
    <w:rsid w:val="00C4620C"/>
    <w:rsid w:val="00C46992"/>
    <w:rsid w:val="00C47346"/>
    <w:rsid w:val="00C47A37"/>
    <w:rsid w:val="00C512D6"/>
    <w:rsid w:val="00C54BB3"/>
    <w:rsid w:val="00C54EF8"/>
    <w:rsid w:val="00C55308"/>
    <w:rsid w:val="00C55CFB"/>
    <w:rsid w:val="00C56A45"/>
    <w:rsid w:val="00C56D5B"/>
    <w:rsid w:val="00C62687"/>
    <w:rsid w:val="00C62E35"/>
    <w:rsid w:val="00C62EFC"/>
    <w:rsid w:val="00C64B7F"/>
    <w:rsid w:val="00C6682D"/>
    <w:rsid w:val="00C67AF6"/>
    <w:rsid w:val="00C67B89"/>
    <w:rsid w:val="00C70DF7"/>
    <w:rsid w:val="00C711F5"/>
    <w:rsid w:val="00C72151"/>
    <w:rsid w:val="00C7383C"/>
    <w:rsid w:val="00C756BF"/>
    <w:rsid w:val="00C75EFB"/>
    <w:rsid w:val="00C80974"/>
    <w:rsid w:val="00C81204"/>
    <w:rsid w:val="00C82146"/>
    <w:rsid w:val="00C84593"/>
    <w:rsid w:val="00C84896"/>
    <w:rsid w:val="00C85801"/>
    <w:rsid w:val="00C86FC7"/>
    <w:rsid w:val="00C870DA"/>
    <w:rsid w:val="00C87768"/>
    <w:rsid w:val="00C90E97"/>
    <w:rsid w:val="00C92817"/>
    <w:rsid w:val="00C92C4E"/>
    <w:rsid w:val="00C92D3B"/>
    <w:rsid w:val="00C94449"/>
    <w:rsid w:val="00C947C0"/>
    <w:rsid w:val="00C94C5E"/>
    <w:rsid w:val="00C97F69"/>
    <w:rsid w:val="00CA245B"/>
    <w:rsid w:val="00CA2E6B"/>
    <w:rsid w:val="00CA4231"/>
    <w:rsid w:val="00CA53A5"/>
    <w:rsid w:val="00CA7BA2"/>
    <w:rsid w:val="00CB0B29"/>
    <w:rsid w:val="00CB100D"/>
    <w:rsid w:val="00CB1B2D"/>
    <w:rsid w:val="00CB3811"/>
    <w:rsid w:val="00CB4C24"/>
    <w:rsid w:val="00CB7651"/>
    <w:rsid w:val="00CC0BD1"/>
    <w:rsid w:val="00CC29CC"/>
    <w:rsid w:val="00CC6AF2"/>
    <w:rsid w:val="00CC75D7"/>
    <w:rsid w:val="00CD1602"/>
    <w:rsid w:val="00CD242B"/>
    <w:rsid w:val="00CD2C25"/>
    <w:rsid w:val="00CD2CF8"/>
    <w:rsid w:val="00CD4913"/>
    <w:rsid w:val="00CD54BB"/>
    <w:rsid w:val="00CD54F6"/>
    <w:rsid w:val="00CD56CD"/>
    <w:rsid w:val="00CD59A7"/>
    <w:rsid w:val="00CD6328"/>
    <w:rsid w:val="00CD69FE"/>
    <w:rsid w:val="00CE025C"/>
    <w:rsid w:val="00CE14CB"/>
    <w:rsid w:val="00CE272A"/>
    <w:rsid w:val="00CE2763"/>
    <w:rsid w:val="00CE358E"/>
    <w:rsid w:val="00CE35F4"/>
    <w:rsid w:val="00CE36D8"/>
    <w:rsid w:val="00CE6751"/>
    <w:rsid w:val="00CF0202"/>
    <w:rsid w:val="00CF0478"/>
    <w:rsid w:val="00CF072E"/>
    <w:rsid w:val="00CF226E"/>
    <w:rsid w:val="00CF24B8"/>
    <w:rsid w:val="00CF261D"/>
    <w:rsid w:val="00CF3709"/>
    <w:rsid w:val="00CF43C1"/>
    <w:rsid w:val="00CF46F2"/>
    <w:rsid w:val="00CF5853"/>
    <w:rsid w:val="00CF5FC2"/>
    <w:rsid w:val="00CF6A3C"/>
    <w:rsid w:val="00CF71D3"/>
    <w:rsid w:val="00CF731D"/>
    <w:rsid w:val="00D01871"/>
    <w:rsid w:val="00D01D63"/>
    <w:rsid w:val="00D01EAB"/>
    <w:rsid w:val="00D0241C"/>
    <w:rsid w:val="00D0281F"/>
    <w:rsid w:val="00D02DCA"/>
    <w:rsid w:val="00D037D8"/>
    <w:rsid w:val="00D0728A"/>
    <w:rsid w:val="00D07368"/>
    <w:rsid w:val="00D07E87"/>
    <w:rsid w:val="00D11947"/>
    <w:rsid w:val="00D11C7D"/>
    <w:rsid w:val="00D13F0E"/>
    <w:rsid w:val="00D1413C"/>
    <w:rsid w:val="00D14E2E"/>
    <w:rsid w:val="00D15207"/>
    <w:rsid w:val="00D154DB"/>
    <w:rsid w:val="00D155C7"/>
    <w:rsid w:val="00D15DA3"/>
    <w:rsid w:val="00D16AF8"/>
    <w:rsid w:val="00D1712B"/>
    <w:rsid w:val="00D1786C"/>
    <w:rsid w:val="00D17B50"/>
    <w:rsid w:val="00D2061A"/>
    <w:rsid w:val="00D215D8"/>
    <w:rsid w:val="00D31624"/>
    <w:rsid w:val="00D32708"/>
    <w:rsid w:val="00D32CA6"/>
    <w:rsid w:val="00D33E73"/>
    <w:rsid w:val="00D350C1"/>
    <w:rsid w:val="00D36139"/>
    <w:rsid w:val="00D37295"/>
    <w:rsid w:val="00D37582"/>
    <w:rsid w:val="00D40A8A"/>
    <w:rsid w:val="00D412EA"/>
    <w:rsid w:val="00D414EB"/>
    <w:rsid w:val="00D43121"/>
    <w:rsid w:val="00D435B4"/>
    <w:rsid w:val="00D44073"/>
    <w:rsid w:val="00D44D66"/>
    <w:rsid w:val="00D45B99"/>
    <w:rsid w:val="00D45B9F"/>
    <w:rsid w:val="00D4617B"/>
    <w:rsid w:val="00D4650E"/>
    <w:rsid w:val="00D46555"/>
    <w:rsid w:val="00D46CB4"/>
    <w:rsid w:val="00D4700F"/>
    <w:rsid w:val="00D47500"/>
    <w:rsid w:val="00D502BD"/>
    <w:rsid w:val="00D51852"/>
    <w:rsid w:val="00D518BD"/>
    <w:rsid w:val="00D519D6"/>
    <w:rsid w:val="00D52F27"/>
    <w:rsid w:val="00D53258"/>
    <w:rsid w:val="00D532A6"/>
    <w:rsid w:val="00D56934"/>
    <w:rsid w:val="00D56C7E"/>
    <w:rsid w:val="00D600B3"/>
    <w:rsid w:val="00D605CE"/>
    <w:rsid w:val="00D605F9"/>
    <w:rsid w:val="00D6060A"/>
    <w:rsid w:val="00D61CED"/>
    <w:rsid w:val="00D6513A"/>
    <w:rsid w:val="00D6558F"/>
    <w:rsid w:val="00D6596E"/>
    <w:rsid w:val="00D667B7"/>
    <w:rsid w:val="00D66B0E"/>
    <w:rsid w:val="00D67104"/>
    <w:rsid w:val="00D70E30"/>
    <w:rsid w:val="00D710EC"/>
    <w:rsid w:val="00D712E6"/>
    <w:rsid w:val="00D72289"/>
    <w:rsid w:val="00D726B3"/>
    <w:rsid w:val="00D74BFC"/>
    <w:rsid w:val="00D74C36"/>
    <w:rsid w:val="00D80D9C"/>
    <w:rsid w:val="00D82AB4"/>
    <w:rsid w:val="00D82F8E"/>
    <w:rsid w:val="00D83A60"/>
    <w:rsid w:val="00D83E0C"/>
    <w:rsid w:val="00D84DA6"/>
    <w:rsid w:val="00D86B7B"/>
    <w:rsid w:val="00D87094"/>
    <w:rsid w:val="00D91667"/>
    <w:rsid w:val="00D9239C"/>
    <w:rsid w:val="00D9272D"/>
    <w:rsid w:val="00D92F86"/>
    <w:rsid w:val="00D934FF"/>
    <w:rsid w:val="00D93B66"/>
    <w:rsid w:val="00D962E3"/>
    <w:rsid w:val="00D96F47"/>
    <w:rsid w:val="00DA2661"/>
    <w:rsid w:val="00DA2777"/>
    <w:rsid w:val="00DA3B63"/>
    <w:rsid w:val="00DA3BC1"/>
    <w:rsid w:val="00DA427E"/>
    <w:rsid w:val="00DA7DA7"/>
    <w:rsid w:val="00DB0EE9"/>
    <w:rsid w:val="00DB1649"/>
    <w:rsid w:val="00DB2454"/>
    <w:rsid w:val="00DB36A3"/>
    <w:rsid w:val="00DB38D5"/>
    <w:rsid w:val="00DB418E"/>
    <w:rsid w:val="00DB5335"/>
    <w:rsid w:val="00DB5A75"/>
    <w:rsid w:val="00DB6DEE"/>
    <w:rsid w:val="00DC0BCF"/>
    <w:rsid w:val="00DC1D12"/>
    <w:rsid w:val="00DC1E53"/>
    <w:rsid w:val="00DC23B5"/>
    <w:rsid w:val="00DC26B0"/>
    <w:rsid w:val="00DC2A57"/>
    <w:rsid w:val="00DC31DE"/>
    <w:rsid w:val="00DC38B0"/>
    <w:rsid w:val="00DC4276"/>
    <w:rsid w:val="00DD0044"/>
    <w:rsid w:val="00DD04A7"/>
    <w:rsid w:val="00DD0A99"/>
    <w:rsid w:val="00DD19A5"/>
    <w:rsid w:val="00DD2E1A"/>
    <w:rsid w:val="00DD33C5"/>
    <w:rsid w:val="00DD3639"/>
    <w:rsid w:val="00DD3CBD"/>
    <w:rsid w:val="00DD4F09"/>
    <w:rsid w:val="00DD66B3"/>
    <w:rsid w:val="00DD7478"/>
    <w:rsid w:val="00DE03B8"/>
    <w:rsid w:val="00DE131F"/>
    <w:rsid w:val="00DE39DF"/>
    <w:rsid w:val="00DE3E74"/>
    <w:rsid w:val="00DE40B0"/>
    <w:rsid w:val="00DE6987"/>
    <w:rsid w:val="00DE6A7E"/>
    <w:rsid w:val="00DE76E3"/>
    <w:rsid w:val="00DF0160"/>
    <w:rsid w:val="00DF10AF"/>
    <w:rsid w:val="00DF1C47"/>
    <w:rsid w:val="00DF279D"/>
    <w:rsid w:val="00DF28D2"/>
    <w:rsid w:val="00DF364E"/>
    <w:rsid w:val="00DF3FF0"/>
    <w:rsid w:val="00DF4695"/>
    <w:rsid w:val="00DF53D1"/>
    <w:rsid w:val="00E00138"/>
    <w:rsid w:val="00E00AF2"/>
    <w:rsid w:val="00E01EEA"/>
    <w:rsid w:val="00E04349"/>
    <w:rsid w:val="00E05A3D"/>
    <w:rsid w:val="00E0606F"/>
    <w:rsid w:val="00E07A15"/>
    <w:rsid w:val="00E112FB"/>
    <w:rsid w:val="00E1186D"/>
    <w:rsid w:val="00E11D15"/>
    <w:rsid w:val="00E11DCE"/>
    <w:rsid w:val="00E133B1"/>
    <w:rsid w:val="00E146E2"/>
    <w:rsid w:val="00E160AC"/>
    <w:rsid w:val="00E16145"/>
    <w:rsid w:val="00E1643F"/>
    <w:rsid w:val="00E2054F"/>
    <w:rsid w:val="00E21224"/>
    <w:rsid w:val="00E23294"/>
    <w:rsid w:val="00E23EBE"/>
    <w:rsid w:val="00E24717"/>
    <w:rsid w:val="00E26F09"/>
    <w:rsid w:val="00E27828"/>
    <w:rsid w:val="00E27A0A"/>
    <w:rsid w:val="00E30E64"/>
    <w:rsid w:val="00E31021"/>
    <w:rsid w:val="00E31E01"/>
    <w:rsid w:val="00E32117"/>
    <w:rsid w:val="00E32204"/>
    <w:rsid w:val="00E3271D"/>
    <w:rsid w:val="00E3455F"/>
    <w:rsid w:val="00E3508A"/>
    <w:rsid w:val="00E3577C"/>
    <w:rsid w:val="00E413AA"/>
    <w:rsid w:val="00E421C2"/>
    <w:rsid w:val="00E42450"/>
    <w:rsid w:val="00E43302"/>
    <w:rsid w:val="00E47C4B"/>
    <w:rsid w:val="00E5018B"/>
    <w:rsid w:val="00E50482"/>
    <w:rsid w:val="00E510F9"/>
    <w:rsid w:val="00E51CAC"/>
    <w:rsid w:val="00E53188"/>
    <w:rsid w:val="00E540BB"/>
    <w:rsid w:val="00E54846"/>
    <w:rsid w:val="00E560EE"/>
    <w:rsid w:val="00E5699F"/>
    <w:rsid w:val="00E56C56"/>
    <w:rsid w:val="00E60E1A"/>
    <w:rsid w:val="00E60FAF"/>
    <w:rsid w:val="00E61073"/>
    <w:rsid w:val="00E610F6"/>
    <w:rsid w:val="00E6152C"/>
    <w:rsid w:val="00E616BC"/>
    <w:rsid w:val="00E62F08"/>
    <w:rsid w:val="00E6310F"/>
    <w:rsid w:val="00E656BD"/>
    <w:rsid w:val="00E65A12"/>
    <w:rsid w:val="00E6703F"/>
    <w:rsid w:val="00E6767F"/>
    <w:rsid w:val="00E67725"/>
    <w:rsid w:val="00E67E09"/>
    <w:rsid w:val="00E70417"/>
    <w:rsid w:val="00E70D25"/>
    <w:rsid w:val="00E71480"/>
    <w:rsid w:val="00E723B1"/>
    <w:rsid w:val="00E72A5D"/>
    <w:rsid w:val="00E73482"/>
    <w:rsid w:val="00E73EDF"/>
    <w:rsid w:val="00E7477F"/>
    <w:rsid w:val="00E7490A"/>
    <w:rsid w:val="00E74B2E"/>
    <w:rsid w:val="00E758DC"/>
    <w:rsid w:val="00E759C1"/>
    <w:rsid w:val="00E75C1B"/>
    <w:rsid w:val="00E760E6"/>
    <w:rsid w:val="00E777A8"/>
    <w:rsid w:val="00E77C1C"/>
    <w:rsid w:val="00E77FDB"/>
    <w:rsid w:val="00E806EE"/>
    <w:rsid w:val="00E831D9"/>
    <w:rsid w:val="00E84D21"/>
    <w:rsid w:val="00E860C0"/>
    <w:rsid w:val="00E90CCC"/>
    <w:rsid w:val="00E90DED"/>
    <w:rsid w:val="00E90E63"/>
    <w:rsid w:val="00E919AB"/>
    <w:rsid w:val="00E927D8"/>
    <w:rsid w:val="00E93582"/>
    <w:rsid w:val="00E945EE"/>
    <w:rsid w:val="00E9460E"/>
    <w:rsid w:val="00E95A0E"/>
    <w:rsid w:val="00E96794"/>
    <w:rsid w:val="00E970E7"/>
    <w:rsid w:val="00E97147"/>
    <w:rsid w:val="00E973C4"/>
    <w:rsid w:val="00EA2963"/>
    <w:rsid w:val="00EA375E"/>
    <w:rsid w:val="00EA4153"/>
    <w:rsid w:val="00EA4F0D"/>
    <w:rsid w:val="00EA52FF"/>
    <w:rsid w:val="00EA6439"/>
    <w:rsid w:val="00EA6591"/>
    <w:rsid w:val="00EA7E69"/>
    <w:rsid w:val="00EB035B"/>
    <w:rsid w:val="00EB088B"/>
    <w:rsid w:val="00EB1C28"/>
    <w:rsid w:val="00EB20E0"/>
    <w:rsid w:val="00EB25B7"/>
    <w:rsid w:val="00EC0380"/>
    <w:rsid w:val="00EC04F1"/>
    <w:rsid w:val="00EC0D82"/>
    <w:rsid w:val="00EC0F98"/>
    <w:rsid w:val="00EC0FA7"/>
    <w:rsid w:val="00EC183B"/>
    <w:rsid w:val="00EC1CE3"/>
    <w:rsid w:val="00EC1F33"/>
    <w:rsid w:val="00EC259C"/>
    <w:rsid w:val="00EC4D4D"/>
    <w:rsid w:val="00EC5133"/>
    <w:rsid w:val="00EC6D82"/>
    <w:rsid w:val="00ED12DB"/>
    <w:rsid w:val="00ED1D8E"/>
    <w:rsid w:val="00ED20EB"/>
    <w:rsid w:val="00ED57C9"/>
    <w:rsid w:val="00ED5858"/>
    <w:rsid w:val="00ED73FE"/>
    <w:rsid w:val="00EE1D7D"/>
    <w:rsid w:val="00EE5541"/>
    <w:rsid w:val="00EE6496"/>
    <w:rsid w:val="00EE6DCD"/>
    <w:rsid w:val="00EE7A52"/>
    <w:rsid w:val="00EE7A79"/>
    <w:rsid w:val="00EE7EDE"/>
    <w:rsid w:val="00EF0FC4"/>
    <w:rsid w:val="00EF13D4"/>
    <w:rsid w:val="00EF24C0"/>
    <w:rsid w:val="00EF2CF8"/>
    <w:rsid w:val="00EF339F"/>
    <w:rsid w:val="00EF437C"/>
    <w:rsid w:val="00EF5827"/>
    <w:rsid w:val="00EF6CDA"/>
    <w:rsid w:val="00EF75CA"/>
    <w:rsid w:val="00F0192B"/>
    <w:rsid w:val="00F02154"/>
    <w:rsid w:val="00F02451"/>
    <w:rsid w:val="00F024B4"/>
    <w:rsid w:val="00F03F69"/>
    <w:rsid w:val="00F06634"/>
    <w:rsid w:val="00F0749A"/>
    <w:rsid w:val="00F1041E"/>
    <w:rsid w:val="00F108F3"/>
    <w:rsid w:val="00F11B6F"/>
    <w:rsid w:val="00F14A0E"/>
    <w:rsid w:val="00F15A02"/>
    <w:rsid w:val="00F15DB5"/>
    <w:rsid w:val="00F172EA"/>
    <w:rsid w:val="00F20039"/>
    <w:rsid w:val="00F20813"/>
    <w:rsid w:val="00F2166A"/>
    <w:rsid w:val="00F21B35"/>
    <w:rsid w:val="00F21E07"/>
    <w:rsid w:val="00F23758"/>
    <w:rsid w:val="00F24C7F"/>
    <w:rsid w:val="00F25887"/>
    <w:rsid w:val="00F25999"/>
    <w:rsid w:val="00F26D1B"/>
    <w:rsid w:val="00F27D1A"/>
    <w:rsid w:val="00F307F2"/>
    <w:rsid w:val="00F30D91"/>
    <w:rsid w:val="00F31F50"/>
    <w:rsid w:val="00F32CE7"/>
    <w:rsid w:val="00F3477E"/>
    <w:rsid w:val="00F34C41"/>
    <w:rsid w:val="00F376F1"/>
    <w:rsid w:val="00F40144"/>
    <w:rsid w:val="00F417F8"/>
    <w:rsid w:val="00F41ED1"/>
    <w:rsid w:val="00F41F02"/>
    <w:rsid w:val="00F44801"/>
    <w:rsid w:val="00F44C58"/>
    <w:rsid w:val="00F44F78"/>
    <w:rsid w:val="00F5082C"/>
    <w:rsid w:val="00F50FCE"/>
    <w:rsid w:val="00F51434"/>
    <w:rsid w:val="00F520E8"/>
    <w:rsid w:val="00F55363"/>
    <w:rsid w:val="00F5608B"/>
    <w:rsid w:val="00F5703B"/>
    <w:rsid w:val="00F5766B"/>
    <w:rsid w:val="00F6120C"/>
    <w:rsid w:val="00F63BCE"/>
    <w:rsid w:val="00F6424D"/>
    <w:rsid w:val="00F644EE"/>
    <w:rsid w:val="00F6734A"/>
    <w:rsid w:val="00F70377"/>
    <w:rsid w:val="00F70678"/>
    <w:rsid w:val="00F72974"/>
    <w:rsid w:val="00F7319D"/>
    <w:rsid w:val="00F73371"/>
    <w:rsid w:val="00F73638"/>
    <w:rsid w:val="00F73B86"/>
    <w:rsid w:val="00F740DC"/>
    <w:rsid w:val="00F74470"/>
    <w:rsid w:val="00F74969"/>
    <w:rsid w:val="00F750EF"/>
    <w:rsid w:val="00F75DFC"/>
    <w:rsid w:val="00F75F94"/>
    <w:rsid w:val="00F762AC"/>
    <w:rsid w:val="00F76675"/>
    <w:rsid w:val="00F76C45"/>
    <w:rsid w:val="00F77078"/>
    <w:rsid w:val="00F77EB8"/>
    <w:rsid w:val="00F80336"/>
    <w:rsid w:val="00F80B2F"/>
    <w:rsid w:val="00F819F1"/>
    <w:rsid w:val="00F81D00"/>
    <w:rsid w:val="00F82AC2"/>
    <w:rsid w:val="00F8388C"/>
    <w:rsid w:val="00F83FA2"/>
    <w:rsid w:val="00F841B9"/>
    <w:rsid w:val="00F842C9"/>
    <w:rsid w:val="00F85CE4"/>
    <w:rsid w:val="00F87059"/>
    <w:rsid w:val="00F8723B"/>
    <w:rsid w:val="00F90566"/>
    <w:rsid w:val="00F9244C"/>
    <w:rsid w:val="00F92F46"/>
    <w:rsid w:val="00F93C09"/>
    <w:rsid w:val="00F93D19"/>
    <w:rsid w:val="00F93E74"/>
    <w:rsid w:val="00F94363"/>
    <w:rsid w:val="00F94718"/>
    <w:rsid w:val="00FA0398"/>
    <w:rsid w:val="00FA09D8"/>
    <w:rsid w:val="00FA171C"/>
    <w:rsid w:val="00FA29F6"/>
    <w:rsid w:val="00FA3087"/>
    <w:rsid w:val="00FA34D7"/>
    <w:rsid w:val="00FA38A8"/>
    <w:rsid w:val="00FA3ACB"/>
    <w:rsid w:val="00FA555C"/>
    <w:rsid w:val="00FA556C"/>
    <w:rsid w:val="00FB0A94"/>
    <w:rsid w:val="00FB118E"/>
    <w:rsid w:val="00FB17B6"/>
    <w:rsid w:val="00FB1A0C"/>
    <w:rsid w:val="00FB298D"/>
    <w:rsid w:val="00FB553C"/>
    <w:rsid w:val="00FB5828"/>
    <w:rsid w:val="00FB594C"/>
    <w:rsid w:val="00FB7622"/>
    <w:rsid w:val="00FC12E1"/>
    <w:rsid w:val="00FC1885"/>
    <w:rsid w:val="00FC1D4E"/>
    <w:rsid w:val="00FC3CA7"/>
    <w:rsid w:val="00FC400B"/>
    <w:rsid w:val="00FC5955"/>
    <w:rsid w:val="00FC5F41"/>
    <w:rsid w:val="00FC6FFC"/>
    <w:rsid w:val="00FC7855"/>
    <w:rsid w:val="00FC7A2C"/>
    <w:rsid w:val="00FC7A44"/>
    <w:rsid w:val="00FD102B"/>
    <w:rsid w:val="00FD1B10"/>
    <w:rsid w:val="00FD20EA"/>
    <w:rsid w:val="00FD27E1"/>
    <w:rsid w:val="00FD32C7"/>
    <w:rsid w:val="00FD3B2D"/>
    <w:rsid w:val="00FD3F9A"/>
    <w:rsid w:val="00FD3FCD"/>
    <w:rsid w:val="00FD3FE8"/>
    <w:rsid w:val="00FD6FB9"/>
    <w:rsid w:val="00FD741E"/>
    <w:rsid w:val="00FE2719"/>
    <w:rsid w:val="00FE27C8"/>
    <w:rsid w:val="00FE3DAD"/>
    <w:rsid w:val="00FE4BBA"/>
    <w:rsid w:val="00FE5182"/>
    <w:rsid w:val="00FE6443"/>
    <w:rsid w:val="00FE69D0"/>
    <w:rsid w:val="00FE6B43"/>
    <w:rsid w:val="00FE6BB9"/>
    <w:rsid w:val="00FE6E12"/>
    <w:rsid w:val="00FF1432"/>
    <w:rsid w:val="00FF4A61"/>
    <w:rsid w:val="00FF5A20"/>
    <w:rsid w:val="00FF69EC"/>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F5B998C1-256B-4439-BD24-E8598BD7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13BBF"/>
    <w:pPr>
      <w:spacing w:after="200" w:line="276" w:lineRule="auto"/>
    </w:pPr>
    <w:rPr>
      <w:rFonts w:ascii="Calibri" w:eastAsia="Calibri" w:hAnsi="Calibri"/>
      <w:sz w:val="22"/>
      <w:szCs w:val="22"/>
      <w:lang w:eastAsia="en-US"/>
    </w:rPr>
  </w:style>
  <w:style w:type="paragraph" w:styleId="Otsikko1">
    <w:name w:val="heading 1"/>
    <w:basedOn w:val="Normaali"/>
    <w:next w:val="Normaali"/>
    <w:link w:val="Otsikko1Char"/>
    <w:qFormat/>
    <w:rsid w:val="0097363E"/>
    <w:pPr>
      <w:keepNext/>
      <w:spacing w:before="240" w:after="60" w:line="240" w:lineRule="auto"/>
      <w:outlineLvl w:val="0"/>
    </w:pPr>
    <w:rPr>
      <w:rFonts w:ascii="Arial" w:eastAsia="Times New Roman" w:hAnsi="Arial"/>
      <w:b/>
      <w:bCs/>
      <w:kern w:val="32"/>
      <w:sz w:val="32"/>
      <w:szCs w:val="32"/>
      <w:lang w:val="x-none" w:eastAsia="x-none"/>
    </w:rPr>
  </w:style>
  <w:style w:type="paragraph" w:styleId="Otsikko2">
    <w:name w:val="heading 2"/>
    <w:basedOn w:val="Normaali"/>
    <w:next w:val="Normaali"/>
    <w:link w:val="Otsikko2Char"/>
    <w:qFormat/>
    <w:rsid w:val="0097363E"/>
    <w:pPr>
      <w:keepNext/>
      <w:spacing w:after="0" w:line="240" w:lineRule="auto"/>
      <w:jc w:val="center"/>
      <w:outlineLvl w:val="1"/>
    </w:pPr>
    <w:rPr>
      <w:rFonts w:ascii="Times New Roman" w:eastAsia="Times New Roman" w:hAnsi="Times New Roman"/>
      <w:b/>
      <w:bCs/>
      <w:sz w:val="24"/>
      <w:szCs w:val="24"/>
      <w:lang w:val="x-none" w:eastAsia="x-none"/>
    </w:rPr>
  </w:style>
  <w:style w:type="paragraph" w:styleId="Otsikko3">
    <w:name w:val="heading 3"/>
    <w:basedOn w:val="Normaali"/>
    <w:next w:val="Normaali"/>
    <w:link w:val="Otsikko3Char"/>
    <w:qFormat/>
    <w:rsid w:val="0097363E"/>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qFormat/>
    <w:rsid w:val="0097363E"/>
    <w:pPr>
      <w:keepNext/>
      <w:spacing w:after="0" w:line="240" w:lineRule="auto"/>
      <w:outlineLvl w:val="3"/>
    </w:pPr>
    <w:rPr>
      <w:rFonts w:ascii="Times New Roman" w:eastAsia="Times New Roman" w:hAnsi="Times New Roman"/>
      <w:b/>
      <w:bCs/>
      <w:sz w:val="24"/>
      <w:szCs w:val="24"/>
      <w:lang w:eastAsia="fi-FI"/>
    </w:rPr>
  </w:style>
  <w:style w:type="paragraph" w:styleId="Otsikko5">
    <w:name w:val="heading 5"/>
    <w:basedOn w:val="Normaali"/>
    <w:next w:val="Normaali"/>
    <w:link w:val="Otsikko5Char"/>
    <w:qFormat/>
    <w:rsid w:val="0097363E"/>
    <w:pPr>
      <w:keepNext/>
      <w:spacing w:after="0" w:line="240" w:lineRule="auto"/>
      <w:outlineLvl w:val="4"/>
    </w:pPr>
    <w:rPr>
      <w:rFonts w:ascii="Times New Roman" w:eastAsia="Times New Roman" w:hAnsi="Times New Roman"/>
      <w:i/>
      <w:iCs/>
      <w:sz w:val="24"/>
      <w:szCs w:val="24"/>
      <w:lang w:eastAsia="fi-FI"/>
    </w:rPr>
  </w:style>
  <w:style w:type="paragraph" w:styleId="Otsikko6">
    <w:name w:val="heading 6"/>
    <w:basedOn w:val="Normaali"/>
    <w:next w:val="Normaali"/>
    <w:link w:val="Otsikko6Char"/>
    <w:qFormat/>
    <w:rsid w:val="002946B4"/>
    <w:pPr>
      <w:spacing w:before="240" w:after="60" w:line="240" w:lineRule="auto"/>
      <w:outlineLvl w:val="5"/>
    </w:pPr>
    <w:rPr>
      <w:rFonts w:eastAsia="Times New Roman"/>
      <w:b/>
      <w:bCs/>
      <w:lang w:eastAsia="fi-FI"/>
    </w:rPr>
  </w:style>
  <w:style w:type="paragraph" w:styleId="Otsikko7">
    <w:name w:val="heading 7"/>
    <w:basedOn w:val="Normaali"/>
    <w:next w:val="Normaali"/>
    <w:link w:val="Otsikko7Char"/>
    <w:qFormat/>
    <w:rsid w:val="002946B4"/>
    <w:pPr>
      <w:keepNext/>
      <w:spacing w:after="0" w:line="240" w:lineRule="auto"/>
      <w:jc w:val="center"/>
      <w:outlineLvl w:val="6"/>
    </w:pPr>
    <w:rPr>
      <w:rFonts w:ascii="Times New Roman" w:eastAsia="Times New Roman" w:hAnsi="Times New Roman"/>
      <w:b/>
      <w:bCs/>
      <w:i/>
      <w:iCs/>
      <w:sz w:val="24"/>
      <w:szCs w:val="20"/>
      <w:lang w:eastAsia="fi-FI"/>
    </w:rPr>
  </w:style>
  <w:style w:type="paragraph" w:styleId="Otsikko8">
    <w:name w:val="heading 8"/>
    <w:basedOn w:val="Normaali"/>
    <w:next w:val="Normaali"/>
    <w:link w:val="Otsikko8Char"/>
    <w:qFormat/>
    <w:rsid w:val="0097363E"/>
    <w:pPr>
      <w:keepNext/>
      <w:widowControl w:val="0"/>
      <w:suppressAutoHyphens/>
      <w:overflowPunct w:val="0"/>
      <w:autoSpaceDE w:val="0"/>
      <w:autoSpaceDN w:val="0"/>
      <w:adjustRightInd w:val="0"/>
      <w:spacing w:after="0" w:line="240" w:lineRule="auto"/>
      <w:textAlignment w:val="baseline"/>
      <w:outlineLvl w:val="7"/>
    </w:pPr>
    <w:rPr>
      <w:rFonts w:ascii="Times New Roman" w:eastAsia="Times New Roman" w:hAnsi="Times New Roman"/>
      <w:i/>
      <w:iCs/>
      <w:color w:val="000000"/>
      <w:sz w:val="24"/>
      <w:szCs w:val="20"/>
      <w:lang w:eastAsia="fi-FI"/>
    </w:rPr>
  </w:style>
  <w:style w:type="paragraph" w:styleId="Otsikko9">
    <w:name w:val="heading 9"/>
    <w:basedOn w:val="Normaali"/>
    <w:next w:val="Normaali"/>
    <w:qFormat/>
    <w:rsid w:val="0097363E"/>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link w:val="Otsikko3"/>
    <w:rsid w:val="0097363E"/>
    <w:rPr>
      <w:rFonts w:ascii="Arial" w:hAnsi="Arial" w:cs="Arial"/>
      <w:b/>
      <w:bCs/>
      <w:sz w:val="26"/>
      <w:szCs w:val="26"/>
      <w:lang w:val="fi-FI" w:eastAsia="fi-FI" w:bidi="ar-SA"/>
    </w:rPr>
  </w:style>
  <w:style w:type="character" w:customStyle="1" w:styleId="Otsikko4Char">
    <w:name w:val="Otsikko 4 Char"/>
    <w:link w:val="Otsikko4"/>
    <w:rsid w:val="0097363E"/>
    <w:rPr>
      <w:b/>
      <w:bCs/>
      <w:sz w:val="24"/>
      <w:szCs w:val="24"/>
      <w:lang w:val="fi-FI" w:eastAsia="fi-FI" w:bidi="ar-SA"/>
    </w:rPr>
  </w:style>
  <w:style w:type="character" w:customStyle="1" w:styleId="Otsikko5Char">
    <w:name w:val="Otsikko 5 Char"/>
    <w:link w:val="Otsikko5"/>
    <w:rsid w:val="0097363E"/>
    <w:rPr>
      <w:i/>
      <w:iCs/>
      <w:sz w:val="24"/>
      <w:szCs w:val="24"/>
      <w:lang w:val="fi-FI" w:eastAsia="fi-FI" w:bidi="ar-SA"/>
    </w:rPr>
  </w:style>
  <w:style w:type="character" w:customStyle="1" w:styleId="Otsikko6Char">
    <w:name w:val="Otsikko 6 Char"/>
    <w:link w:val="Otsikko6"/>
    <w:semiHidden/>
    <w:rsid w:val="002946B4"/>
    <w:rPr>
      <w:rFonts w:ascii="Calibri" w:hAnsi="Calibri"/>
      <w:b/>
      <w:bCs/>
      <w:sz w:val="22"/>
      <w:szCs w:val="22"/>
      <w:lang w:val="fi-FI" w:eastAsia="fi-FI" w:bidi="ar-SA"/>
    </w:rPr>
  </w:style>
  <w:style w:type="character" w:customStyle="1" w:styleId="Otsikko7Char">
    <w:name w:val="Otsikko 7 Char"/>
    <w:link w:val="Otsikko7"/>
    <w:rsid w:val="002946B4"/>
    <w:rPr>
      <w:b/>
      <w:bCs/>
      <w:i/>
      <w:iCs/>
      <w:sz w:val="24"/>
      <w:lang w:val="fi-FI" w:eastAsia="fi-FI" w:bidi="ar-SA"/>
    </w:rPr>
  </w:style>
  <w:style w:type="character" w:customStyle="1" w:styleId="Otsikko8Char">
    <w:name w:val="Otsikko 8 Char"/>
    <w:link w:val="Otsikko8"/>
    <w:rsid w:val="002946B4"/>
    <w:rPr>
      <w:i/>
      <w:iCs/>
      <w:color w:val="000000"/>
      <w:sz w:val="24"/>
      <w:lang w:val="fi-FI" w:eastAsia="fi-FI" w:bidi="ar-SA"/>
    </w:rPr>
  </w:style>
  <w:style w:type="paragraph" w:styleId="Yltunniste">
    <w:name w:val="header"/>
    <w:basedOn w:val="Normaali"/>
    <w:link w:val="YltunnisteChar"/>
    <w:uiPriority w:val="99"/>
    <w:unhideWhenUsed/>
    <w:rsid w:val="00FE3DAD"/>
    <w:pPr>
      <w:tabs>
        <w:tab w:val="center" w:pos="4819"/>
        <w:tab w:val="right" w:pos="9638"/>
      </w:tabs>
    </w:pPr>
  </w:style>
  <w:style w:type="character" w:customStyle="1" w:styleId="YltunnisteChar">
    <w:name w:val="Ylätunniste Char"/>
    <w:link w:val="Yltunniste"/>
    <w:uiPriority w:val="99"/>
    <w:rsid w:val="00FE3DAD"/>
    <w:rPr>
      <w:rFonts w:ascii="Calibri" w:eastAsia="Calibri" w:hAnsi="Calibri"/>
      <w:sz w:val="22"/>
      <w:szCs w:val="22"/>
      <w:lang w:val="fi-FI" w:eastAsia="en-US" w:bidi="ar-SA"/>
    </w:rPr>
  </w:style>
  <w:style w:type="paragraph" w:styleId="Alatunniste">
    <w:name w:val="footer"/>
    <w:basedOn w:val="Normaali"/>
    <w:link w:val="AlatunnisteChar"/>
    <w:unhideWhenUsed/>
    <w:rsid w:val="00FE3DAD"/>
    <w:pPr>
      <w:tabs>
        <w:tab w:val="center" w:pos="4819"/>
        <w:tab w:val="right" w:pos="9638"/>
      </w:tabs>
    </w:pPr>
  </w:style>
  <w:style w:type="character" w:customStyle="1" w:styleId="AlatunnisteChar">
    <w:name w:val="Alatunniste Char"/>
    <w:link w:val="Alatunniste"/>
    <w:rsid w:val="00FE3DAD"/>
    <w:rPr>
      <w:rFonts w:ascii="Calibri" w:eastAsia="Calibri" w:hAnsi="Calibri"/>
      <w:sz w:val="22"/>
      <w:szCs w:val="22"/>
      <w:lang w:val="fi-FI" w:eastAsia="en-US" w:bidi="ar-SA"/>
    </w:rPr>
  </w:style>
  <w:style w:type="paragraph" w:customStyle="1" w:styleId="Vriksvarjostus-korostus31">
    <w:name w:val="Värikäs varjostus - korostus 31"/>
    <w:basedOn w:val="Normaali"/>
    <w:uiPriority w:val="34"/>
    <w:qFormat/>
    <w:rsid w:val="00FE3DAD"/>
    <w:pPr>
      <w:ind w:left="720"/>
      <w:contextualSpacing/>
    </w:pPr>
  </w:style>
  <w:style w:type="character" w:customStyle="1" w:styleId="VaintekstinChar">
    <w:name w:val="Vain tekstinä Char"/>
    <w:link w:val="Vaintekstin"/>
    <w:rsid w:val="00460151"/>
    <w:rPr>
      <w:rFonts w:ascii="Times New Roman" w:eastAsia="Times New Roman" w:hAnsi="Times New Roman"/>
      <w:sz w:val="24"/>
      <w:szCs w:val="24"/>
    </w:rPr>
  </w:style>
  <w:style w:type="paragraph" w:styleId="Vaintekstin">
    <w:name w:val="Plain Text"/>
    <w:basedOn w:val="Normaali"/>
    <w:link w:val="VaintekstinChar"/>
    <w:unhideWhenUsed/>
    <w:rsid w:val="00AD5EF7"/>
    <w:pPr>
      <w:spacing w:after="0" w:line="240" w:lineRule="auto"/>
    </w:pPr>
    <w:rPr>
      <w:rFonts w:ascii="Times New Roman" w:eastAsia="Times New Roman" w:hAnsi="Times New Roman"/>
      <w:sz w:val="24"/>
      <w:szCs w:val="24"/>
      <w:lang w:val="x-none" w:eastAsia="x-none"/>
    </w:rPr>
  </w:style>
  <w:style w:type="paragraph" w:styleId="Seliteteksti">
    <w:name w:val="Balloon Text"/>
    <w:basedOn w:val="Normaali"/>
    <w:link w:val="SelitetekstiChar"/>
    <w:uiPriority w:val="99"/>
    <w:semiHidden/>
    <w:rsid w:val="008B04E7"/>
    <w:rPr>
      <w:rFonts w:ascii="Tahoma" w:hAnsi="Tahoma"/>
      <w:sz w:val="16"/>
      <w:szCs w:val="16"/>
      <w:lang w:val="x-none"/>
    </w:rPr>
  </w:style>
  <w:style w:type="character" w:styleId="Sivunumero">
    <w:name w:val="page number"/>
    <w:basedOn w:val="Kappaleenoletusfontti"/>
    <w:rsid w:val="007679CC"/>
  </w:style>
  <w:style w:type="paragraph" w:customStyle="1" w:styleId="MediumShading1-Accent1">
    <w:name w:val="Medium Shading 1 - Accent 1"/>
    <w:qFormat/>
    <w:rsid w:val="0036468F"/>
    <w:rPr>
      <w:sz w:val="22"/>
      <w:szCs w:val="22"/>
      <w:lang w:eastAsia="en-US"/>
    </w:rPr>
  </w:style>
  <w:style w:type="paragraph" w:styleId="Sisennettyleipteksti">
    <w:name w:val="Body Text Indent"/>
    <w:basedOn w:val="Normaali"/>
    <w:link w:val="SisennettyleiptekstiChar"/>
    <w:rsid w:val="0013350B"/>
    <w:pPr>
      <w:tabs>
        <w:tab w:val="left" w:pos="1260"/>
      </w:tabs>
      <w:spacing w:after="0" w:line="240" w:lineRule="auto"/>
      <w:ind w:left="1260"/>
    </w:pPr>
    <w:rPr>
      <w:rFonts w:ascii="Times New Roman" w:eastAsia="Times New Roman" w:hAnsi="Times New Roman"/>
      <w:sz w:val="24"/>
      <w:szCs w:val="24"/>
      <w:lang w:val="x-none" w:eastAsia="x-none"/>
    </w:rPr>
  </w:style>
  <w:style w:type="paragraph" w:styleId="Leipteksti2">
    <w:name w:val="Body Text 2"/>
    <w:basedOn w:val="Normaali"/>
    <w:rsid w:val="00652B3E"/>
    <w:pPr>
      <w:spacing w:after="120" w:line="480" w:lineRule="auto"/>
    </w:pPr>
  </w:style>
  <w:style w:type="character" w:styleId="Hyperlinkki">
    <w:name w:val="Hyperlink"/>
    <w:uiPriority w:val="99"/>
    <w:unhideWhenUsed/>
    <w:rsid w:val="00C711F5"/>
    <w:rPr>
      <w:color w:val="0000FF"/>
      <w:u w:val="single"/>
    </w:rPr>
  </w:style>
  <w:style w:type="paragraph" w:customStyle="1" w:styleId="py">
    <w:name w:val="py"/>
    <w:basedOn w:val="Normaali"/>
    <w:rsid w:val="005346AE"/>
    <w:pPr>
      <w:spacing w:before="100" w:beforeAutospacing="1" w:after="100" w:afterAutospacing="1" w:line="240" w:lineRule="auto"/>
    </w:pPr>
    <w:rPr>
      <w:rFonts w:ascii="Times New Roman" w:eastAsia="Times New Roman" w:hAnsi="Times New Roman"/>
      <w:sz w:val="24"/>
      <w:szCs w:val="24"/>
      <w:lang w:eastAsia="fi-FI"/>
    </w:rPr>
  </w:style>
  <w:style w:type="paragraph" w:customStyle="1" w:styleId="sisennys1">
    <w:name w:val="sisennys 1"/>
    <w:basedOn w:val="Normaali"/>
    <w:next w:val="Normaali"/>
    <w:rsid w:val="0097363E"/>
    <w:pPr>
      <w:spacing w:after="0" w:line="240" w:lineRule="auto"/>
      <w:ind w:left="1304" w:firstLine="567"/>
    </w:pPr>
    <w:rPr>
      <w:rFonts w:ascii="Times New Roman" w:eastAsia="Times New Roman" w:hAnsi="Times New Roman"/>
      <w:sz w:val="24"/>
      <w:szCs w:val="24"/>
      <w:lang w:eastAsia="fi-FI"/>
    </w:rPr>
  </w:style>
  <w:style w:type="paragraph" w:customStyle="1" w:styleId="sisennys2">
    <w:name w:val="sisennys 2"/>
    <w:basedOn w:val="Normaali"/>
    <w:next w:val="Normaali"/>
    <w:rsid w:val="0097363E"/>
    <w:pPr>
      <w:spacing w:after="0" w:line="240" w:lineRule="auto"/>
      <w:ind w:left="1871" w:firstLine="567"/>
    </w:pPr>
    <w:rPr>
      <w:rFonts w:ascii="Times New Roman" w:eastAsia="Times New Roman" w:hAnsi="Times New Roman"/>
      <w:iCs/>
      <w:sz w:val="24"/>
      <w:szCs w:val="24"/>
      <w:lang w:eastAsia="fi-FI"/>
    </w:rPr>
  </w:style>
  <w:style w:type="paragraph" w:customStyle="1" w:styleId="Edustaja-aloite">
    <w:name w:val="Edustaja-aloite"/>
    <w:basedOn w:val="Otsikko1"/>
    <w:next w:val="Normaali"/>
    <w:rsid w:val="0097363E"/>
    <w:pPr>
      <w:spacing w:before="0" w:after="0"/>
    </w:pPr>
    <w:rPr>
      <w:rFonts w:ascii="Times New Roman" w:hAnsi="Times New Roman"/>
      <w:kern w:val="0"/>
      <w:sz w:val="24"/>
      <w:szCs w:val="24"/>
    </w:rPr>
  </w:style>
  <w:style w:type="paragraph" w:customStyle="1" w:styleId="ohjelma-otsikko">
    <w:name w:val="ohjelma-otsikko"/>
    <w:basedOn w:val="Normaali"/>
    <w:next w:val="Normaali"/>
    <w:rsid w:val="0097363E"/>
    <w:pPr>
      <w:spacing w:after="0" w:line="240" w:lineRule="auto"/>
    </w:pPr>
    <w:rPr>
      <w:rFonts w:ascii="Times New Roman" w:eastAsia="Times New Roman" w:hAnsi="Times New Roman"/>
      <w:b/>
      <w:sz w:val="24"/>
      <w:szCs w:val="24"/>
      <w:lang w:eastAsia="fi-FI"/>
    </w:rPr>
  </w:style>
  <w:style w:type="paragraph" w:customStyle="1" w:styleId="ohjelma-alaotsikko">
    <w:name w:val="ohjelma-alaotsikko"/>
    <w:basedOn w:val="Normaali"/>
    <w:rsid w:val="0097363E"/>
    <w:pPr>
      <w:spacing w:after="0" w:line="240" w:lineRule="auto"/>
      <w:ind w:left="567" w:hanging="567"/>
    </w:pPr>
    <w:rPr>
      <w:rFonts w:ascii="Times New Roman" w:eastAsia="Times New Roman" w:hAnsi="Times New Roman"/>
      <w:b/>
      <w:sz w:val="24"/>
      <w:szCs w:val="24"/>
      <w:lang w:eastAsia="fi-FI"/>
    </w:rPr>
  </w:style>
  <w:style w:type="paragraph" w:customStyle="1" w:styleId="ohjelma-sisennys">
    <w:name w:val="ohjelma-sisennys"/>
    <w:basedOn w:val="Normaali"/>
    <w:rsid w:val="0097363E"/>
    <w:pPr>
      <w:spacing w:after="0" w:line="240" w:lineRule="auto"/>
      <w:ind w:left="1134" w:hanging="567"/>
    </w:pPr>
    <w:rPr>
      <w:rFonts w:ascii="Times New Roman" w:eastAsia="Times New Roman" w:hAnsi="Times New Roman"/>
      <w:sz w:val="24"/>
      <w:szCs w:val="24"/>
      <w:lang w:eastAsia="fi-FI"/>
    </w:rPr>
  </w:style>
  <w:style w:type="paragraph" w:customStyle="1" w:styleId="Ksiteltvtasiat">
    <w:name w:val="Käsiteltävät asiat"/>
    <w:basedOn w:val="Normaali"/>
    <w:rsid w:val="0097363E"/>
    <w:pPr>
      <w:spacing w:after="0" w:line="240" w:lineRule="auto"/>
    </w:pPr>
    <w:rPr>
      <w:rFonts w:ascii="Times New Roman" w:eastAsia="Times New Roman" w:hAnsi="Times New Roman"/>
      <w:b/>
      <w:sz w:val="24"/>
      <w:szCs w:val="24"/>
      <w:lang w:eastAsia="fi-FI"/>
    </w:rPr>
  </w:style>
  <w:style w:type="paragraph" w:customStyle="1" w:styleId="Ksiteltvtasiatsuomeksi">
    <w:name w:val="Käsiteltävät asiat suomeksi"/>
    <w:basedOn w:val="Normaali"/>
    <w:rsid w:val="0097363E"/>
    <w:pPr>
      <w:spacing w:after="0" w:line="240" w:lineRule="auto"/>
      <w:ind w:left="567" w:hanging="567"/>
    </w:pPr>
    <w:rPr>
      <w:rFonts w:ascii="Times New Roman" w:eastAsia="Times New Roman" w:hAnsi="Times New Roman"/>
      <w:sz w:val="24"/>
      <w:szCs w:val="24"/>
      <w:lang w:eastAsia="fi-FI"/>
    </w:rPr>
  </w:style>
  <w:style w:type="paragraph" w:customStyle="1" w:styleId="Ksiteltvtasiatruotsi">
    <w:name w:val="Käsiteltävät asiat ruotsi"/>
    <w:basedOn w:val="Normaali"/>
    <w:rsid w:val="0097363E"/>
    <w:pPr>
      <w:spacing w:after="0" w:line="240" w:lineRule="auto"/>
      <w:ind w:left="567" w:firstLine="567"/>
    </w:pPr>
    <w:rPr>
      <w:rFonts w:ascii="Times New Roman" w:eastAsia="Times New Roman" w:hAnsi="Times New Roman"/>
      <w:sz w:val="24"/>
      <w:szCs w:val="24"/>
      <w:lang w:val="sv-SE" w:eastAsia="fi-FI"/>
    </w:rPr>
  </w:style>
  <w:style w:type="paragraph" w:customStyle="1" w:styleId="Pivjrjestys">
    <w:name w:val="Päiväjärjestys"/>
    <w:basedOn w:val="Normaali"/>
    <w:rsid w:val="0097363E"/>
    <w:pPr>
      <w:spacing w:after="0" w:line="240" w:lineRule="auto"/>
      <w:ind w:left="737" w:hanging="737"/>
    </w:pPr>
    <w:rPr>
      <w:rFonts w:ascii="Courier New" w:eastAsia="Times New Roman" w:hAnsi="Courier New" w:cs="Courier New"/>
      <w:b/>
      <w:sz w:val="24"/>
      <w:szCs w:val="24"/>
      <w:lang w:eastAsia="fi-FI"/>
    </w:rPr>
  </w:style>
  <w:style w:type="paragraph" w:customStyle="1" w:styleId="Pivjrjestys-otsikko">
    <w:name w:val="Päiväjärjestys-otsikko"/>
    <w:basedOn w:val="Normaali"/>
    <w:rsid w:val="0097363E"/>
    <w:pPr>
      <w:spacing w:after="0" w:line="240" w:lineRule="auto"/>
      <w:ind w:left="737" w:hanging="737"/>
    </w:pPr>
    <w:rPr>
      <w:rFonts w:ascii="Courier New" w:eastAsia="Times New Roman" w:hAnsi="Courier New" w:cs="Courier New"/>
      <w:b/>
      <w:sz w:val="24"/>
      <w:szCs w:val="24"/>
      <w:lang w:eastAsia="fi-FI"/>
    </w:rPr>
  </w:style>
  <w:style w:type="paragraph" w:customStyle="1" w:styleId="Paivajrjestys-suomi">
    <w:name w:val="Paivajärjestys-suomi"/>
    <w:basedOn w:val="Normaali"/>
    <w:rsid w:val="0097363E"/>
    <w:pPr>
      <w:spacing w:after="0" w:line="240" w:lineRule="auto"/>
      <w:ind w:left="737" w:hanging="737"/>
    </w:pPr>
    <w:rPr>
      <w:rFonts w:ascii="Courier New" w:eastAsia="Times New Roman" w:hAnsi="Courier New" w:cs="Courier New"/>
      <w:sz w:val="24"/>
      <w:szCs w:val="24"/>
      <w:lang w:eastAsia="fi-FI"/>
    </w:rPr>
  </w:style>
  <w:style w:type="paragraph" w:customStyle="1" w:styleId="Paivajrjestys-ruotsi">
    <w:name w:val="Paivajärjestys-ruotsi"/>
    <w:basedOn w:val="Normaali"/>
    <w:rsid w:val="0097363E"/>
    <w:pPr>
      <w:spacing w:after="0" w:line="240" w:lineRule="auto"/>
      <w:ind w:left="1871" w:hanging="567"/>
    </w:pPr>
    <w:rPr>
      <w:rFonts w:ascii="Courier New" w:eastAsia="Times New Roman" w:hAnsi="Courier New" w:cs="Courier New"/>
      <w:sz w:val="24"/>
      <w:szCs w:val="24"/>
      <w:lang w:val="sv-SE" w:eastAsia="fi-FI"/>
    </w:rPr>
  </w:style>
  <w:style w:type="paragraph" w:customStyle="1" w:styleId="Saadoskokoelma-otsikko">
    <w:name w:val="Saadoskokoelma-otsikko"/>
    <w:basedOn w:val="Normaali"/>
    <w:rsid w:val="0097363E"/>
    <w:pPr>
      <w:spacing w:after="0" w:line="240" w:lineRule="auto"/>
      <w:jc w:val="center"/>
    </w:pPr>
    <w:rPr>
      <w:rFonts w:ascii="Times New Roman" w:eastAsia="Times New Roman" w:hAnsi="Times New Roman"/>
      <w:b/>
      <w:sz w:val="30"/>
      <w:szCs w:val="24"/>
      <w:lang w:eastAsia="fi-FI"/>
    </w:rPr>
  </w:style>
  <w:style w:type="paragraph" w:customStyle="1" w:styleId="Saadoskokoelma-valiotsikko">
    <w:name w:val="Saadoskokoelma-valiotsikko"/>
    <w:basedOn w:val="Normaali"/>
    <w:rsid w:val="0097363E"/>
    <w:pPr>
      <w:spacing w:after="0" w:line="240" w:lineRule="auto"/>
      <w:jc w:val="center"/>
    </w:pPr>
    <w:rPr>
      <w:rFonts w:ascii="Times New Roman" w:eastAsia="Times New Roman" w:hAnsi="Times New Roman"/>
      <w:b/>
      <w:sz w:val="28"/>
      <w:szCs w:val="24"/>
      <w:lang w:eastAsia="fi-FI"/>
    </w:rPr>
  </w:style>
  <w:style w:type="paragraph" w:customStyle="1" w:styleId="Sopimussaksa">
    <w:name w:val="Sopimus saksa"/>
    <w:basedOn w:val="Normaali"/>
    <w:rsid w:val="0097363E"/>
    <w:pPr>
      <w:spacing w:after="0" w:line="240" w:lineRule="auto"/>
      <w:jc w:val="both"/>
    </w:pPr>
    <w:rPr>
      <w:rFonts w:ascii="Times New Roman" w:eastAsia="Times New Roman" w:hAnsi="Times New Roman"/>
      <w:szCs w:val="24"/>
      <w:lang w:val="de-DE" w:eastAsia="fi-FI"/>
    </w:rPr>
  </w:style>
  <w:style w:type="paragraph" w:customStyle="1" w:styleId="SopimusSuomi">
    <w:name w:val="Sopimus Suomi"/>
    <w:basedOn w:val="Normaali"/>
    <w:rsid w:val="0097363E"/>
    <w:pPr>
      <w:spacing w:after="0" w:line="240" w:lineRule="auto"/>
      <w:jc w:val="both"/>
    </w:pPr>
    <w:rPr>
      <w:rFonts w:ascii="Times New Roman" w:eastAsia="Times New Roman" w:hAnsi="Times New Roman"/>
      <w:szCs w:val="24"/>
      <w:lang w:eastAsia="fi-FI"/>
    </w:rPr>
  </w:style>
  <w:style w:type="paragraph" w:customStyle="1" w:styleId="Sopimussaksa-sisennys">
    <w:name w:val="Sopimus saksa-sisennys"/>
    <w:basedOn w:val="Sopimussaksa"/>
    <w:rsid w:val="0097363E"/>
    <w:pPr>
      <w:tabs>
        <w:tab w:val="left" w:pos="340"/>
      </w:tabs>
      <w:ind w:left="340" w:hanging="340"/>
    </w:pPr>
  </w:style>
  <w:style w:type="paragraph" w:customStyle="1" w:styleId="SopimusSuomi-sisennys">
    <w:name w:val="Sopimus Suomi-sisennys"/>
    <w:basedOn w:val="SopimusSuomi"/>
    <w:rsid w:val="0097363E"/>
    <w:pPr>
      <w:tabs>
        <w:tab w:val="left" w:pos="340"/>
      </w:tabs>
      <w:ind w:left="340" w:hanging="340"/>
    </w:pPr>
  </w:style>
  <w:style w:type="paragraph" w:customStyle="1" w:styleId="SopimusRuotsi">
    <w:name w:val="Sopimus Ruotsi"/>
    <w:basedOn w:val="SopimusSuomi"/>
    <w:rsid w:val="0097363E"/>
    <w:rPr>
      <w:szCs w:val="28"/>
      <w:lang w:val="sv-SE"/>
    </w:rPr>
  </w:style>
  <w:style w:type="paragraph" w:customStyle="1" w:styleId="SopimusRuotsi-sisennys">
    <w:name w:val="Sopimus Ruotsi-sisennys"/>
    <w:basedOn w:val="SopimusRuotsi"/>
    <w:rsid w:val="0097363E"/>
    <w:pPr>
      <w:tabs>
        <w:tab w:val="left" w:pos="340"/>
      </w:tabs>
      <w:ind w:left="340" w:hanging="340"/>
    </w:pPr>
  </w:style>
  <w:style w:type="paragraph" w:customStyle="1" w:styleId="Valilehti">
    <w:name w:val="Valilehti"/>
    <w:basedOn w:val="Normaali"/>
    <w:rsid w:val="0097363E"/>
    <w:pPr>
      <w:spacing w:after="0" w:line="240" w:lineRule="auto"/>
      <w:jc w:val="center"/>
    </w:pPr>
    <w:rPr>
      <w:rFonts w:ascii="Times New Roman" w:eastAsia="Times New Roman" w:hAnsi="Times New Roman"/>
      <w:b/>
      <w:sz w:val="28"/>
      <w:szCs w:val="24"/>
      <w:lang w:eastAsia="fi-FI"/>
    </w:rPr>
  </w:style>
  <w:style w:type="paragraph" w:customStyle="1" w:styleId="Valilehtisisennys">
    <w:name w:val="Valilehti sisennys"/>
    <w:basedOn w:val="Normaali"/>
    <w:rsid w:val="0097363E"/>
    <w:pPr>
      <w:spacing w:after="0" w:line="240" w:lineRule="auto"/>
      <w:ind w:left="2608" w:hanging="1304"/>
    </w:pPr>
    <w:rPr>
      <w:rFonts w:ascii="Times New Roman" w:eastAsia="Times New Roman" w:hAnsi="Times New Roman"/>
      <w:b/>
      <w:sz w:val="28"/>
      <w:szCs w:val="24"/>
      <w:lang w:eastAsia="fi-FI"/>
    </w:rPr>
  </w:style>
  <w:style w:type="paragraph" w:customStyle="1" w:styleId="Mietint-Potsikko">
    <w:name w:val="Mietintö-Pääotsikko"/>
    <w:basedOn w:val="Normaali"/>
    <w:rsid w:val="0097363E"/>
    <w:pPr>
      <w:spacing w:after="0" w:line="240" w:lineRule="auto"/>
    </w:pPr>
    <w:rPr>
      <w:rFonts w:ascii="Times New Roman" w:eastAsia="Times New Roman" w:hAnsi="Times New Roman"/>
      <w:b/>
      <w:sz w:val="24"/>
      <w:szCs w:val="24"/>
      <w:lang w:eastAsia="fi-FI"/>
    </w:rPr>
  </w:style>
  <w:style w:type="paragraph" w:customStyle="1" w:styleId="Mietint-Alaotsikko">
    <w:name w:val="Mietintö-Alaotsikko"/>
    <w:basedOn w:val="Normaali"/>
    <w:rsid w:val="0097363E"/>
    <w:pPr>
      <w:spacing w:after="0" w:line="240" w:lineRule="auto"/>
    </w:pPr>
    <w:rPr>
      <w:rFonts w:ascii="Times New Roman" w:eastAsia="Times New Roman" w:hAnsi="Times New Roman"/>
      <w:b/>
      <w:sz w:val="24"/>
      <w:szCs w:val="24"/>
      <w:lang w:eastAsia="fi-FI"/>
    </w:rPr>
  </w:style>
  <w:style w:type="paragraph" w:customStyle="1" w:styleId="Mietint-Apuotsikko">
    <w:name w:val="Mietintö-Apuotsikko"/>
    <w:basedOn w:val="Normaali"/>
    <w:rsid w:val="0097363E"/>
    <w:pPr>
      <w:spacing w:after="0" w:line="240" w:lineRule="auto"/>
      <w:ind w:left="1304"/>
    </w:pPr>
    <w:rPr>
      <w:rFonts w:ascii="Times New Roman" w:eastAsia="Times New Roman" w:hAnsi="Times New Roman"/>
      <w:b/>
      <w:sz w:val="24"/>
      <w:szCs w:val="24"/>
      <w:lang w:eastAsia="fi-FI"/>
    </w:rPr>
  </w:style>
  <w:style w:type="paragraph" w:styleId="Sisluet2">
    <w:name w:val="toc 2"/>
    <w:basedOn w:val="Normaali"/>
    <w:next w:val="Normaali"/>
    <w:autoRedefine/>
    <w:semiHidden/>
    <w:rsid w:val="0097363E"/>
    <w:pPr>
      <w:spacing w:after="0" w:line="240" w:lineRule="auto"/>
      <w:ind w:left="240"/>
    </w:pPr>
    <w:rPr>
      <w:rFonts w:ascii="Times New Roman" w:eastAsia="Times New Roman" w:hAnsi="Times New Roman"/>
      <w:smallCaps/>
      <w:sz w:val="28"/>
      <w:szCs w:val="24"/>
      <w:lang w:eastAsia="fi-FI"/>
    </w:rPr>
  </w:style>
  <w:style w:type="paragraph" w:styleId="Sisluet1">
    <w:name w:val="toc 1"/>
    <w:basedOn w:val="Normaali"/>
    <w:next w:val="Normaali"/>
    <w:autoRedefine/>
    <w:semiHidden/>
    <w:rsid w:val="0097363E"/>
    <w:pPr>
      <w:spacing w:after="0" w:line="240" w:lineRule="auto"/>
    </w:pPr>
    <w:rPr>
      <w:rFonts w:ascii="Times New Roman" w:eastAsia="Times New Roman" w:hAnsi="Times New Roman"/>
      <w:b/>
      <w:smallCaps/>
      <w:sz w:val="28"/>
      <w:szCs w:val="24"/>
      <w:lang w:eastAsia="fi-FI"/>
    </w:rPr>
  </w:style>
  <w:style w:type="paragraph" w:styleId="Sisennettyleipteksti2">
    <w:name w:val="Body Text Indent 2"/>
    <w:basedOn w:val="Normaali"/>
    <w:link w:val="Sisennettyleipteksti2Char"/>
    <w:semiHidden/>
    <w:rsid w:val="0097363E"/>
    <w:pPr>
      <w:spacing w:after="0" w:line="240" w:lineRule="auto"/>
      <w:ind w:left="360" w:hanging="360"/>
    </w:pPr>
    <w:rPr>
      <w:rFonts w:ascii="Times New Roman" w:eastAsia="Times New Roman" w:hAnsi="Times New Roman"/>
      <w:sz w:val="24"/>
      <w:szCs w:val="24"/>
      <w:lang w:val="x-none" w:eastAsia="x-none"/>
    </w:rPr>
  </w:style>
  <w:style w:type="paragraph" w:customStyle="1" w:styleId="sisennys3">
    <w:name w:val="sisennys 3"/>
    <w:basedOn w:val="Normaali"/>
    <w:next w:val="Normaali"/>
    <w:rsid w:val="0097363E"/>
    <w:pPr>
      <w:spacing w:after="0" w:line="240" w:lineRule="auto"/>
      <w:ind w:firstLine="170"/>
      <w:jc w:val="both"/>
    </w:pPr>
    <w:rPr>
      <w:rFonts w:ascii="Times New Roman" w:eastAsia="Times New Roman" w:hAnsi="Times New Roman"/>
      <w:sz w:val="24"/>
      <w:szCs w:val="24"/>
      <w:lang w:eastAsia="fi-FI"/>
    </w:rPr>
  </w:style>
  <w:style w:type="paragraph" w:customStyle="1" w:styleId="Elake-otsikko">
    <w:name w:val="Elake-otsikko"/>
    <w:basedOn w:val="Normaali"/>
    <w:next w:val="Normaali"/>
    <w:rsid w:val="0097363E"/>
    <w:pPr>
      <w:tabs>
        <w:tab w:val="left" w:pos="357"/>
      </w:tabs>
      <w:spacing w:after="0" w:line="240" w:lineRule="auto"/>
    </w:pPr>
    <w:rPr>
      <w:rFonts w:ascii="Times New Roman" w:eastAsia="Times New Roman" w:hAnsi="Times New Roman"/>
      <w:b/>
      <w:sz w:val="24"/>
      <w:szCs w:val="24"/>
      <w:lang w:eastAsia="fi-FI"/>
    </w:rPr>
  </w:style>
  <w:style w:type="paragraph" w:customStyle="1" w:styleId="Elake-alaotsikko">
    <w:name w:val="Elake-alaotsikko"/>
    <w:basedOn w:val="Normaali"/>
    <w:next w:val="Normaali"/>
    <w:rsid w:val="0097363E"/>
    <w:pPr>
      <w:tabs>
        <w:tab w:val="left" w:pos="720"/>
      </w:tabs>
      <w:spacing w:after="0" w:line="240" w:lineRule="auto"/>
    </w:pPr>
    <w:rPr>
      <w:rFonts w:ascii="Times New Roman" w:eastAsia="Times New Roman" w:hAnsi="Times New Roman"/>
      <w:b/>
      <w:sz w:val="24"/>
      <w:szCs w:val="24"/>
      <w:lang w:eastAsia="fi-FI"/>
    </w:rPr>
  </w:style>
  <w:style w:type="paragraph" w:styleId="Leipteksti">
    <w:name w:val="Body Text"/>
    <w:basedOn w:val="Normaali"/>
    <w:semiHidden/>
    <w:rsid w:val="0097363E"/>
    <w:pPr>
      <w:spacing w:after="0" w:line="240" w:lineRule="auto"/>
      <w:jc w:val="both"/>
    </w:pPr>
    <w:rPr>
      <w:rFonts w:ascii="Times New Roman" w:eastAsia="Times New Roman" w:hAnsi="Times New Roman"/>
      <w:sz w:val="24"/>
      <w:szCs w:val="24"/>
      <w:lang w:eastAsia="fi-FI"/>
    </w:rPr>
  </w:style>
  <w:style w:type="paragraph" w:styleId="Sisennettyleipteksti3">
    <w:name w:val="Body Text Indent 3"/>
    <w:basedOn w:val="Normaali"/>
    <w:semiHidden/>
    <w:rsid w:val="0097363E"/>
    <w:pPr>
      <w:spacing w:after="0" w:line="240" w:lineRule="auto"/>
      <w:ind w:left="284"/>
      <w:jc w:val="both"/>
    </w:pPr>
    <w:rPr>
      <w:rFonts w:ascii="Times New Roman" w:eastAsia="Times New Roman" w:hAnsi="Times New Roman"/>
      <w:sz w:val="24"/>
      <w:szCs w:val="24"/>
      <w:lang w:eastAsia="fi-FI"/>
    </w:rPr>
  </w:style>
  <w:style w:type="paragraph" w:styleId="Leipteksti3">
    <w:name w:val="Body Text 3"/>
    <w:basedOn w:val="Normaali"/>
    <w:semiHidden/>
    <w:rsid w:val="0097363E"/>
    <w:pPr>
      <w:spacing w:after="0" w:line="240" w:lineRule="auto"/>
    </w:pPr>
    <w:rPr>
      <w:rFonts w:ascii="Times New Roman" w:eastAsia="Times New Roman" w:hAnsi="Times New Roman"/>
      <w:i/>
      <w:iCs/>
      <w:sz w:val="24"/>
      <w:szCs w:val="24"/>
      <w:lang w:eastAsia="fi-FI"/>
    </w:rPr>
  </w:style>
  <w:style w:type="character" w:customStyle="1" w:styleId="CharChar10">
    <w:name w:val="Char Char10"/>
    <w:rsid w:val="00AD5EF7"/>
    <w:rPr>
      <w:b/>
      <w:bCs/>
      <w:sz w:val="24"/>
      <w:szCs w:val="24"/>
    </w:rPr>
  </w:style>
  <w:style w:type="character" w:customStyle="1" w:styleId="CharChar6">
    <w:name w:val="Char Char6"/>
    <w:rsid w:val="00AD5EF7"/>
    <w:rPr>
      <w:sz w:val="24"/>
      <w:szCs w:val="24"/>
    </w:rPr>
  </w:style>
  <w:style w:type="paragraph" w:styleId="Sisluet3">
    <w:name w:val="toc 3"/>
    <w:basedOn w:val="Normaali"/>
    <w:next w:val="Normaali"/>
    <w:autoRedefine/>
    <w:unhideWhenUsed/>
    <w:rsid w:val="002946B4"/>
    <w:pPr>
      <w:spacing w:after="0" w:line="240" w:lineRule="auto"/>
      <w:ind w:left="480"/>
    </w:pPr>
    <w:rPr>
      <w:rFonts w:ascii="Times New Roman" w:eastAsia="Times New Roman" w:hAnsi="Times New Roman"/>
      <w:sz w:val="24"/>
      <w:szCs w:val="24"/>
      <w:lang w:eastAsia="fi-FI"/>
    </w:rPr>
  </w:style>
  <w:style w:type="character" w:styleId="Korostus">
    <w:name w:val="Emphasis"/>
    <w:qFormat/>
    <w:rsid w:val="002946B4"/>
    <w:rPr>
      <w:i/>
      <w:iCs/>
    </w:rPr>
  </w:style>
  <w:style w:type="paragraph" w:customStyle="1" w:styleId="Elake-lukuotsikko">
    <w:name w:val="Elake-lukuotsikko"/>
    <w:basedOn w:val="Normaali"/>
    <w:next w:val="Normaali"/>
    <w:rsid w:val="002946B4"/>
    <w:pPr>
      <w:tabs>
        <w:tab w:val="left" w:pos="851"/>
      </w:tabs>
      <w:spacing w:after="0" w:line="240" w:lineRule="auto"/>
    </w:pPr>
    <w:rPr>
      <w:rFonts w:ascii="Times New Roman" w:eastAsia="Times New Roman" w:hAnsi="Times New Roman"/>
      <w:b/>
      <w:sz w:val="24"/>
      <w:szCs w:val="24"/>
      <w:lang w:eastAsia="fi-FI"/>
    </w:rPr>
  </w:style>
  <w:style w:type="character" w:customStyle="1" w:styleId="LLLihavointi">
    <w:name w:val="LLLihavointi"/>
    <w:rsid w:val="002946B4"/>
    <w:rPr>
      <w:b/>
      <w:sz w:val="22"/>
      <w:lang w:val="fi-FI"/>
    </w:rPr>
  </w:style>
  <w:style w:type="character" w:customStyle="1" w:styleId="LLKursivointi">
    <w:name w:val="LLKursivointi"/>
    <w:rsid w:val="002946B4"/>
    <w:rPr>
      <w:rFonts w:ascii="Times New Roman" w:hAnsi="Times New Roman"/>
      <w:i/>
      <w:sz w:val="22"/>
    </w:rPr>
  </w:style>
  <w:style w:type="paragraph" w:styleId="NormaaliWWW">
    <w:name w:val="Normal (Web)"/>
    <w:basedOn w:val="Normaali"/>
    <w:uiPriority w:val="99"/>
    <w:rsid w:val="002946B4"/>
    <w:pPr>
      <w:spacing w:before="100" w:beforeAutospacing="1" w:after="100" w:afterAutospacing="1" w:line="240" w:lineRule="auto"/>
    </w:pPr>
    <w:rPr>
      <w:rFonts w:ascii="Arial" w:eastAsia="Arial Unicode MS" w:hAnsi="Arial" w:cs="Arial"/>
      <w:sz w:val="17"/>
      <w:szCs w:val="17"/>
      <w:lang w:eastAsia="fi-FI"/>
    </w:rPr>
  </w:style>
  <w:style w:type="character" w:customStyle="1" w:styleId="SisennettyleiptekstiChar">
    <w:name w:val="Sisennetty leipäteksti Char"/>
    <w:link w:val="Sisennettyleipteksti"/>
    <w:rsid w:val="00D87094"/>
    <w:rPr>
      <w:sz w:val="24"/>
      <w:szCs w:val="24"/>
    </w:rPr>
  </w:style>
  <w:style w:type="numbering" w:customStyle="1" w:styleId="Eiluetteloa1">
    <w:name w:val="Ei luetteloa1"/>
    <w:next w:val="Eiluetteloa"/>
    <w:uiPriority w:val="99"/>
    <w:semiHidden/>
    <w:unhideWhenUsed/>
    <w:rsid w:val="002318B6"/>
  </w:style>
  <w:style w:type="table" w:styleId="TaulukkoRuudukko">
    <w:name w:val="Table Grid"/>
    <w:basedOn w:val="Normaalitaulukko"/>
    <w:uiPriority w:val="59"/>
    <w:rsid w:val="002318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itetekstiChar">
    <w:name w:val="Seliteteksti Char"/>
    <w:link w:val="Seliteteksti"/>
    <w:uiPriority w:val="99"/>
    <w:semiHidden/>
    <w:rsid w:val="002318B6"/>
    <w:rPr>
      <w:rFonts w:ascii="Tahoma" w:eastAsia="Calibri" w:hAnsi="Tahoma" w:cs="Tahoma"/>
      <w:sz w:val="16"/>
      <w:szCs w:val="16"/>
      <w:lang w:eastAsia="en-US"/>
    </w:rPr>
  </w:style>
  <w:style w:type="table" w:styleId="Normaaliluettelo2-korostus2">
    <w:name w:val="Medium List 2 Accent 2"/>
    <w:basedOn w:val="Normaalitaulukko"/>
    <w:uiPriority w:val="62"/>
    <w:rsid w:val="002318B6"/>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Eiluetteloa2">
    <w:name w:val="Ei luetteloa2"/>
    <w:next w:val="Eiluetteloa"/>
    <w:uiPriority w:val="99"/>
    <w:semiHidden/>
    <w:unhideWhenUsed/>
    <w:rsid w:val="00FA0398"/>
  </w:style>
  <w:style w:type="table" w:customStyle="1" w:styleId="TaulukkoRuudukko1">
    <w:name w:val="Taulukko Ruudukko1"/>
    <w:basedOn w:val="Normaalitaulukko"/>
    <w:next w:val="TaulukkoRuudukko"/>
    <w:uiPriority w:val="59"/>
    <w:rsid w:val="00FA03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alearuudukko1">
    <w:name w:val="Vaalea ruudukko1"/>
    <w:basedOn w:val="Normaalitaulukko"/>
    <w:next w:val="Normaaliluettelo2-korostus2"/>
    <w:uiPriority w:val="62"/>
    <w:rsid w:val="00FA039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ulukkoRuudukko2">
    <w:name w:val="Taulukko Ruudukko2"/>
    <w:basedOn w:val="Normaalitaulukko"/>
    <w:next w:val="TaulukkoRuudukko"/>
    <w:uiPriority w:val="59"/>
    <w:rsid w:val="002E2C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3">
    <w:name w:val="Ei luetteloa3"/>
    <w:next w:val="Eiluetteloa"/>
    <w:uiPriority w:val="99"/>
    <w:semiHidden/>
    <w:unhideWhenUsed/>
    <w:rsid w:val="00EF437C"/>
  </w:style>
  <w:style w:type="character" w:customStyle="1" w:styleId="Otsikko1Char">
    <w:name w:val="Otsikko 1 Char"/>
    <w:link w:val="Otsikko1"/>
    <w:rsid w:val="00EF437C"/>
    <w:rPr>
      <w:rFonts w:ascii="Arial" w:hAnsi="Arial" w:cs="Arial"/>
      <w:b/>
      <w:bCs/>
      <w:kern w:val="32"/>
      <w:sz w:val="32"/>
      <w:szCs w:val="32"/>
    </w:rPr>
  </w:style>
  <w:style w:type="character" w:customStyle="1" w:styleId="Otsikko2Char">
    <w:name w:val="Otsikko 2 Char"/>
    <w:link w:val="Otsikko2"/>
    <w:rsid w:val="00EF437C"/>
    <w:rPr>
      <w:b/>
      <w:bCs/>
      <w:sz w:val="24"/>
      <w:szCs w:val="24"/>
    </w:rPr>
  </w:style>
  <w:style w:type="character" w:customStyle="1" w:styleId="Sisennettyleipteksti2Char">
    <w:name w:val="Sisennetty leipäteksti 2 Char"/>
    <w:link w:val="Sisennettyleipteksti2"/>
    <w:semiHidden/>
    <w:rsid w:val="00EF437C"/>
    <w:rPr>
      <w:sz w:val="24"/>
      <w:szCs w:val="24"/>
    </w:rPr>
  </w:style>
  <w:style w:type="table" w:customStyle="1" w:styleId="TaulukkoRuudukko3">
    <w:name w:val="Taulukko Ruudukko3"/>
    <w:basedOn w:val="Normaalitaulukko"/>
    <w:next w:val="TaulukkoRuudukko"/>
    <w:uiPriority w:val="59"/>
    <w:rsid w:val="00EF4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qFormat/>
    <w:rsid w:val="00EF437C"/>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OtsikkoChar">
    <w:name w:val="Otsikko Char"/>
    <w:link w:val="Otsikko"/>
    <w:uiPriority w:val="10"/>
    <w:rsid w:val="00EF437C"/>
    <w:rPr>
      <w:rFonts w:ascii="Cambria" w:hAnsi="Cambria"/>
      <w:b/>
      <w:bCs/>
      <w:kern w:val="28"/>
      <w:sz w:val="32"/>
      <w:szCs w:val="32"/>
    </w:rPr>
  </w:style>
  <w:style w:type="character" w:styleId="Kommentinviite">
    <w:name w:val="annotation reference"/>
    <w:rsid w:val="00525B4B"/>
    <w:rPr>
      <w:sz w:val="16"/>
      <w:szCs w:val="16"/>
    </w:rPr>
  </w:style>
  <w:style w:type="paragraph" w:styleId="Kommentinteksti">
    <w:name w:val="annotation text"/>
    <w:basedOn w:val="Normaali"/>
    <w:link w:val="KommentintekstiChar"/>
    <w:rsid w:val="00525B4B"/>
    <w:rPr>
      <w:sz w:val="20"/>
      <w:szCs w:val="20"/>
      <w:lang w:val="x-none"/>
    </w:rPr>
  </w:style>
  <w:style w:type="character" w:customStyle="1" w:styleId="KommentintekstiChar">
    <w:name w:val="Kommentin teksti Char"/>
    <w:link w:val="Kommentinteksti"/>
    <w:rsid w:val="00525B4B"/>
    <w:rPr>
      <w:rFonts w:ascii="Calibri" w:eastAsia="Calibri" w:hAnsi="Calibri"/>
      <w:lang w:eastAsia="en-US"/>
    </w:rPr>
  </w:style>
  <w:style w:type="paragraph" w:styleId="Kommentinotsikko">
    <w:name w:val="annotation subject"/>
    <w:basedOn w:val="Kommentinteksti"/>
    <w:next w:val="Kommentinteksti"/>
    <w:link w:val="KommentinotsikkoChar"/>
    <w:rsid w:val="00525B4B"/>
    <w:rPr>
      <w:b/>
      <w:bCs/>
    </w:rPr>
  </w:style>
  <w:style w:type="character" w:customStyle="1" w:styleId="KommentinotsikkoChar">
    <w:name w:val="Kommentin otsikko Char"/>
    <w:link w:val="Kommentinotsikko"/>
    <w:rsid w:val="00525B4B"/>
    <w:rPr>
      <w:rFonts w:ascii="Calibri" w:eastAsia="Calibri" w:hAnsi="Calibri"/>
      <w:b/>
      <w:bCs/>
      <w:lang w:eastAsia="en-US"/>
    </w:rPr>
  </w:style>
  <w:style w:type="paragraph" w:styleId="Eivli">
    <w:name w:val="No Spacing"/>
    <w:uiPriority w:val="1"/>
    <w:qFormat/>
    <w:rsid w:val="00FD3F9A"/>
    <w:rPr>
      <w:rFonts w:ascii="Calibri" w:eastAsia="Calibri" w:hAnsi="Calibri"/>
      <w:sz w:val="22"/>
      <w:szCs w:val="22"/>
      <w:lang w:eastAsia="en-US"/>
    </w:rPr>
  </w:style>
  <w:style w:type="paragraph" w:styleId="Luettelokappale">
    <w:name w:val="List Paragraph"/>
    <w:basedOn w:val="Normaali"/>
    <w:uiPriority w:val="72"/>
    <w:rsid w:val="00DB1649"/>
    <w:pPr>
      <w:ind w:left="720"/>
      <w:contextualSpacing/>
    </w:pPr>
  </w:style>
  <w:style w:type="character" w:customStyle="1" w:styleId="tw4winMark">
    <w:name w:val="tw4winMark"/>
    <w:basedOn w:val="Kappaleenoletusfontti"/>
    <w:rsid w:val="00E760E6"/>
    <w:rPr>
      <w:rFonts w:ascii="Courier New" w:eastAsia="Times New Roman" w:hAnsi="Courier New" w:cs="Courier New"/>
      <w:b w:val="0"/>
      <w:i w:val="0"/>
      <w:dstrike w:val="0"/>
      <w:noProof/>
      <w:vanish/>
      <w:color w:val="800080"/>
      <w:sz w:val="18"/>
      <w:effect w:val="none"/>
      <w:vertAlign w:val="subscript"/>
      <w:lang w:val="sv-S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612">
      <w:bodyDiv w:val="1"/>
      <w:marLeft w:val="0"/>
      <w:marRight w:val="0"/>
      <w:marTop w:val="0"/>
      <w:marBottom w:val="0"/>
      <w:divBdr>
        <w:top w:val="none" w:sz="0" w:space="0" w:color="auto"/>
        <w:left w:val="none" w:sz="0" w:space="0" w:color="auto"/>
        <w:bottom w:val="none" w:sz="0" w:space="0" w:color="auto"/>
        <w:right w:val="none" w:sz="0" w:space="0" w:color="auto"/>
      </w:divBdr>
      <w:divsChild>
        <w:div w:id="180239681">
          <w:marLeft w:val="0"/>
          <w:marRight w:val="0"/>
          <w:marTop w:val="0"/>
          <w:marBottom w:val="0"/>
          <w:divBdr>
            <w:top w:val="single" w:sz="6" w:space="0" w:color="0A328C"/>
            <w:left w:val="single" w:sz="6" w:space="0" w:color="0A328C"/>
            <w:bottom w:val="single" w:sz="6" w:space="0" w:color="0A328C"/>
            <w:right w:val="single" w:sz="6" w:space="0" w:color="0A328C"/>
          </w:divBdr>
          <w:divsChild>
            <w:div w:id="881137205">
              <w:marLeft w:val="0"/>
              <w:marRight w:val="0"/>
              <w:marTop w:val="0"/>
              <w:marBottom w:val="0"/>
              <w:divBdr>
                <w:top w:val="single" w:sz="6" w:space="0" w:color="0A328C"/>
                <w:left w:val="none" w:sz="0" w:space="0" w:color="auto"/>
                <w:bottom w:val="none" w:sz="0" w:space="0" w:color="auto"/>
                <w:right w:val="none" w:sz="0" w:space="0" w:color="auto"/>
              </w:divBdr>
            </w:div>
            <w:div w:id="2133553711">
              <w:marLeft w:val="0"/>
              <w:marRight w:val="0"/>
              <w:marTop w:val="240"/>
              <w:marBottom w:val="120"/>
              <w:divBdr>
                <w:top w:val="none" w:sz="0" w:space="0" w:color="auto"/>
                <w:left w:val="none" w:sz="0" w:space="0" w:color="auto"/>
                <w:bottom w:val="none" w:sz="0" w:space="0" w:color="auto"/>
                <w:right w:val="none" w:sz="0" w:space="0" w:color="auto"/>
              </w:divBdr>
              <w:divsChild>
                <w:div w:id="413205982">
                  <w:marLeft w:val="0"/>
                  <w:marRight w:val="0"/>
                  <w:marTop w:val="0"/>
                  <w:marBottom w:val="0"/>
                  <w:divBdr>
                    <w:top w:val="none" w:sz="0" w:space="0" w:color="auto"/>
                    <w:left w:val="none" w:sz="0" w:space="0" w:color="auto"/>
                    <w:bottom w:val="none" w:sz="0" w:space="0" w:color="auto"/>
                    <w:right w:val="none" w:sz="0" w:space="0" w:color="auto"/>
                  </w:divBdr>
                </w:div>
                <w:div w:id="14744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6566">
      <w:bodyDiv w:val="1"/>
      <w:marLeft w:val="0"/>
      <w:marRight w:val="0"/>
      <w:marTop w:val="0"/>
      <w:marBottom w:val="0"/>
      <w:divBdr>
        <w:top w:val="none" w:sz="0" w:space="0" w:color="auto"/>
        <w:left w:val="none" w:sz="0" w:space="0" w:color="auto"/>
        <w:bottom w:val="none" w:sz="0" w:space="0" w:color="auto"/>
        <w:right w:val="none" w:sz="0" w:space="0" w:color="auto"/>
      </w:divBdr>
      <w:divsChild>
        <w:div w:id="1094008242">
          <w:marLeft w:val="0"/>
          <w:marRight w:val="0"/>
          <w:marTop w:val="0"/>
          <w:marBottom w:val="0"/>
          <w:divBdr>
            <w:top w:val="none" w:sz="0" w:space="0" w:color="auto"/>
            <w:left w:val="none" w:sz="0" w:space="0" w:color="auto"/>
            <w:bottom w:val="none" w:sz="0" w:space="0" w:color="auto"/>
            <w:right w:val="none" w:sz="0" w:space="0" w:color="auto"/>
          </w:divBdr>
          <w:divsChild>
            <w:div w:id="1225987122">
              <w:marLeft w:val="0"/>
              <w:marRight w:val="0"/>
              <w:marTop w:val="0"/>
              <w:marBottom w:val="0"/>
              <w:divBdr>
                <w:top w:val="none" w:sz="0" w:space="0" w:color="auto"/>
                <w:left w:val="none" w:sz="0" w:space="0" w:color="auto"/>
                <w:bottom w:val="none" w:sz="0" w:space="0" w:color="auto"/>
                <w:right w:val="none" w:sz="0" w:space="0" w:color="auto"/>
              </w:divBdr>
              <w:divsChild>
                <w:div w:id="13360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99852">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4">
          <w:marLeft w:val="0"/>
          <w:marRight w:val="0"/>
          <w:marTop w:val="0"/>
          <w:marBottom w:val="0"/>
          <w:divBdr>
            <w:top w:val="none" w:sz="0" w:space="0" w:color="auto"/>
            <w:left w:val="none" w:sz="0" w:space="0" w:color="auto"/>
            <w:bottom w:val="none" w:sz="0" w:space="0" w:color="auto"/>
            <w:right w:val="none" w:sz="0" w:space="0" w:color="auto"/>
          </w:divBdr>
          <w:divsChild>
            <w:div w:id="200559650">
              <w:marLeft w:val="0"/>
              <w:marRight w:val="0"/>
              <w:marTop w:val="0"/>
              <w:marBottom w:val="0"/>
              <w:divBdr>
                <w:top w:val="none" w:sz="0" w:space="0" w:color="auto"/>
                <w:left w:val="none" w:sz="0" w:space="0" w:color="auto"/>
                <w:bottom w:val="none" w:sz="0" w:space="0" w:color="auto"/>
                <w:right w:val="none" w:sz="0" w:space="0" w:color="auto"/>
              </w:divBdr>
              <w:divsChild>
                <w:div w:id="774327642">
                  <w:marLeft w:val="0"/>
                  <w:marRight w:val="0"/>
                  <w:marTop w:val="0"/>
                  <w:marBottom w:val="0"/>
                  <w:divBdr>
                    <w:top w:val="none" w:sz="0" w:space="0" w:color="auto"/>
                    <w:left w:val="none" w:sz="0" w:space="0" w:color="auto"/>
                    <w:bottom w:val="none" w:sz="0" w:space="0" w:color="auto"/>
                    <w:right w:val="none" w:sz="0" w:space="0" w:color="auto"/>
                  </w:divBdr>
                  <w:divsChild>
                    <w:div w:id="1148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6337">
      <w:bodyDiv w:val="1"/>
      <w:marLeft w:val="0"/>
      <w:marRight w:val="0"/>
      <w:marTop w:val="0"/>
      <w:marBottom w:val="0"/>
      <w:divBdr>
        <w:top w:val="none" w:sz="0" w:space="0" w:color="auto"/>
        <w:left w:val="none" w:sz="0" w:space="0" w:color="auto"/>
        <w:bottom w:val="none" w:sz="0" w:space="0" w:color="auto"/>
        <w:right w:val="none" w:sz="0" w:space="0" w:color="auto"/>
      </w:divBdr>
      <w:divsChild>
        <w:div w:id="740062211">
          <w:marLeft w:val="0"/>
          <w:marRight w:val="0"/>
          <w:marTop w:val="0"/>
          <w:marBottom w:val="0"/>
          <w:divBdr>
            <w:top w:val="none" w:sz="0" w:space="0" w:color="auto"/>
            <w:left w:val="none" w:sz="0" w:space="0" w:color="auto"/>
            <w:bottom w:val="none" w:sz="0" w:space="0" w:color="auto"/>
            <w:right w:val="none" w:sz="0" w:space="0" w:color="auto"/>
          </w:divBdr>
          <w:divsChild>
            <w:div w:id="659311716">
              <w:marLeft w:val="0"/>
              <w:marRight w:val="0"/>
              <w:marTop w:val="0"/>
              <w:marBottom w:val="0"/>
              <w:divBdr>
                <w:top w:val="none" w:sz="0" w:space="0" w:color="auto"/>
                <w:left w:val="none" w:sz="0" w:space="0" w:color="auto"/>
                <w:bottom w:val="none" w:sz="0" w:space="0" w:color="auto"/>
                <w:right w:val="none" w:sz="0" w:space="0" w:color="auto"/>
              </w:divBdr>
              <w:divsChild>
                <w:div w:id="21289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0915">
      <w:bodyDiv w:val="1"/>
      <w:marLeft w:val="0"/>
      <w:marRight w:val="0"/>
      <w:marTop w:val="0"/>
      <w:marBottom w:val="0"/>
      <w:divBdr>
        <w:top w:val="none" w:sz="0" w:space="0" w:color="auto"/>
        <w:left w:val="none" w:sz="0" w:space="0" w:color="auto"/>
        <w:bottom w:val="none" w:sz="0" w:space="0" w:color="auto"/>
        <w:right w:val="none" w:sz="0" w:space="0" w:color="auto"/>
      </w:divBdr>
      <w:divsChild>
        <w:div w:id="984699995">
          <w:marLeft w:val="0"/>
          <w:marRight w:val="0"/>
          <w:marTop w:val="0"/>
          <w:marBottom w:val="0"/>
          <w:divBdr>
            <w:top w:val="none" w:sz="0" w:space="0" w:color="auto"/>
            <w:left w:val="none" w:sz="0" w:space="0" w:color="auto"/>
            <w:bottom w:val="none" w:sz="0" w:space="0" w:color="auto"/>
            <w:right w:val="none" w:sz="0" w:space="0" w:color="auto"/>
          </w:divBdr>
          <w:divsChild>
            <w:div w:id="1074084903">
              <w:marLeft w:val="0"/>
              <w:marRight w:val="0"/>
              <w:marTop w:val="0"/>
              <w:marBottom w:val="0"/>
              <w:divBdr>
                <w:top w:val="none" w:sz="0" w:space="0" w:color="auto"/>
                <w:left w:val="none" w:sz="0" w:space="0" w:color="auto"/>
                <w:bottom w:val="none" w:sz="0" w:space="0" w:color="auto"/>
                <w:right w:val="none" w:sz="0" w:space="0" w:color="auto"/>
              </w:divBdr>
              <w:divsChild>
                <w:div w:id="413865480">
                  <w:marLeft w:val="0"/>
                  <w:marRight w:val="0"/>
                  <w:marTop w:val="0"/>
                  <w:marBottom w:val="0"/>
                  <w:divBdr>
                    <w:top w:val="none" w:sz="0" w:space="0" w:color="auto"/>
                    <w:left w:val="none" w:sz="0" w:space="0" w:color="auto"/>
                    <w:bottom w:val="none" w:sz="0" w:space="0" w:color="auto"/>
                    <w:right w:val="none" w:sz="0" w:space="0" w:color="auto"/>
                  </w:divBdr>
                  <w:divsChild>
                    <w:div w:id="666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538653">
      <w:bodyDiv w:val="1"/>
      <w:marLeft w:val="0"/>
      <w:marRight w:val="0"/>
      <w:marTop w:val="0"/>
      <w:marBottom w:val="0"/>
      <w:divBdr>
        <w:top w:val="none" w:sz="0" w:space="0" w:color="auto"/>
        <w:left w:val="none" w:sz="0" w:space="0" w:color="auto"/>
        <w:bottom w:val="none" w:sz="0" w:space="0" w:color="auto"/>
        <w:right w:val="none" w:sz="0" w:space="0" w:color="auto"/>
      </w:divBdr>
      <w:divsChild>
        <w:div w:id="527528433">
          <w:marLeft w:val="0"/>
          <w:marRight w:val="0"/>
          <w:marTop w:val="0"/>
          <w:marBottom w:val="0"/>
          <w:divBdr>
            <w:top w:val="none" w:sz="0" w:space="0" w:color="auto"/>
            <w:left w:val="none" w:sz="0" w:space="0" w:color="auto"/>
            <w:bottom w:val="none" w:sz="0" w:space="0" w:color="auto"/>
            <w:right w:val="none" w:sz="0" w:space="0" w:color="auto"/>
          </w:divBdr>
          <w:divsChild>
            <w:div w:id="1815832674">
              <w:marLeft w:val="0"/>
              <w:marRight w:val="0"/>
              <w:marTop w:val="0"/>
              <w:marBottom w:val="0"/>
              <w:divBdr>
                <w:top w:val="none" w:sz="0" w:space="0" w:color="auto"/>
                <w:left w:val="none" w:sz="0" w:space="0" w:color="auto"/>
                <w:bottom w:val="none" w:sz="0" w:space="0" w:color="auto"/>
                <w:right w:val="none" w:sz="0" w:space="0" w:color="auto"/>
              </w:divBdr>
              <w:divsChild>
                <w:div w:id="1968782199">
                  <w:marLeft w:val="0"/>
                  <w:marRight w:val="0"/>
                  <w:marTop w:val="0"/>
                  <w:marBottom w:val="0"/>
                  <w:divBdr>
                    <w:top w:val="none" w:sz="0" w:space="0" w:color="auto"/>
                    <w:left w:val="none" w:sz="0" w:space="0" w:color="auto"/>
                    <w:bottom w:val="none" w:sz="0" w:space="0" w:color="auto"/>
                    <w:right w:val="none" w:sz="0" w:space="0" w:color="auto"/>
                  </w:divBdr>
                  <w:divsChild>
                    <w:div w:id="1984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1640">
      <w:bodyDiv w:val="1"/>
      <w:marLeft w:val="0"/>
      <w:marRight w:val="0"/>
      <w:marTop w:val="0"/>
      <w:marBottom w:val="0"/>
      <w:divBdr>
        <w:top w:val="none" w:sz="0" w:space="0" w:color="auto"/>
        <w:left w:val="none" w:sz="0" w:space="0" w:color="auto"/>
        <w:bottom w:val="none" w:sz="0" w:space="0" w:color="auto"/>
        <w:right w:val="none" w:sz="0" w:space="0" w:color="auto"/>
      </w:divBdr>
      <w:divsChild>
        <w:div w:id="995491872">
          <w:marLeft w:val="0"/>
          <w:marRight w:val="0"/>
          <w:marTop w:val="0"/>
          <w:marBottom w:val="0"/>
          <w:divBdr>
            <w:top w:val="none" w:sz="0" w:space="0" w:color="auto"/>
            <w:left w:val="none" w:sz="0" w:space="0" w:color="auto"/>
            <w:bottom w:val="none" w:sz="0" w:space="0" w:color="auto"/>
            <w:right w:val="none" w:sz="0" w:space="0" w:color="auto"/>
          </w:divBdr>
          <w:divsChild>
            <w:div w:id="840002142">
              <w:marLeft w:val="0"/>
              <w:marRight w:val="0"/>
              <w:marTop w:val="0"/>
              <w:marBottom w:val="0"/>
              <w:divBdr>
                <w:top w:val="none" w:sz="0" w:space="0" w:color="auto"/>
                <w:left w:val="none" w:sz="0" w:space="0" w:color="auto"/>
                <w:bottom w:val="none" w:sz="0" w:space="0" w:color="auto"/>
                <w:right w:val="none" w:sz="0" w:space="0" w:color="auto"/>
              </w:divBdr>
              <w:divsChild>
                <w:div w:id="1142312043">
                  <w:marLeft w:val="0"/>
                  <w:marRight w:val="0"/>
                  <w:marTop w:val="0"/>
                  <w:marBottom w:val="0"/>
                  <w:divBdr>
                    <w:top w:val="none" w:sz="0" w:space="0" w:color="auto"/>
                    <w:left w:val="none" w:sz="0" w:space="0" w:color="auto"/>
                    <w:bottom w:val="none" w:sz="0" w:space="0" w:color="auto"/>
                    <w:right w:val="none" w:sz="0" w:space="0" w:color="auto"/>
                  </w:divBdr>
                  <w:divsChild>
                    <w:div w:id="19982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8332">
      <w:bodyDiv w:val="1"/>
      <w:marLeft w:val="0"/>
      <w:marRight w:val="0"/>
      <w:marTop w:val="0"/>
      <w:marBottom w:val="0"/>
      <w:divBdr>
        <w:top w:val="none" w:sz="0" w:space="0" w:color="auto"/>
        <w:left w:val="none" w:sz="0" w:space="0" w:color="auto"/>
        <w:bottom w:val="none" w:sz="0" w:space="0" w:color="auto"/>
        <w:right w:val="none" w:sz="0" w:space="0" w:color="auto"/>
      </w:divBdr>
      <w:divsChild>
        <w:div w:id="1779333429">
          <w:marLeft w:val="0"/>
          <w:marRight w:val="0"/>
          <w:marTop w:val="0"/>
          <w:marBottom w:val="0"/>
          <w:divBdr>
            <w:top w:val="none" w:sz="0" w:space="0" w:color="auto"/>
            <w:left w:val="none" w:sz="0" w:space="0" w:color="auto"/>
            <w:bottom w:val="none" w:sz="0" w:space="0" w:color="auto"/>
            <w:right w:val="none" w:sz="0" w:space="0" w:color="auto"/>
          </w:divBdr>
          <w:divsChild>
            <w:div w:id="42364455">
              <w:marLeft w:val="0"/>
              <w:marRight w:val="0"/>
              <w:marTop w:val="0"/>
              <w:marBottom w:val="0"/>
              <w:divBdr>
                <w:top w:val="none" w:sz="0" w:space="0" w:color="auto"/>
                <w:left w:val="none" w:sz="0" w:space="0" w:color="auto"/>
                <w:bottom w:val="none" w:sz="0" w:space="0" w:color="auto"/>
                <w:right w:val="none" w:sz="0" w:space="0" w:color="auto"/>
              </w:divBdr>
              <w:divsChild>
                <w:div w:id="1760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A6BD6-D54B-4BC4-884F-75C1D63B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3505</Words>
  <Characters>28396</Characters>
  <Application>Microsoft Office Word</Application>
  <DocSecurity>4</DocSecurity>
  <Lines>236</Lines>
  <Paragraphs>63</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Lakivaliokunnan mietintö x/2009 kirkkohallituksen esityksestä 4/2009, joka koskee kirkon vaalijärjestyksen muuttamista seurakuntavaalien äänestyslipun väriä ja ennakkoäänten laskentaa koskevien säännösten osalta</vt:lpstr>
      <vt:lpstr>Lakivaliokunnan mietintö x/2009 kirkkohallituksen esityksestä 4/2009, joka koskee kirkon vaalijärjestyksen muuttamista seurakuntavaalien äänestyslipun väriä ja ennakkoäänten laskentaa koskevien säännösten osalta</vt:lpstr>
    </vt:vector>
  </TitlesOfParts>
  <Company>Espoon seurakuntayhtymä</Company>
  <LinksUpToDate>false</LinksUpToDate>
  <CharactersWithSpaces>31838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Lakivaliokunnan mietintö x/2009 kirkkohallituksen esityksestä 4/2009, joka koskee kirkon vaalijärjestyksen muuttamista seurakuntavaalien äänestyslipun väriä ja ennakkoäänten laskentaa koskevien säännösten osalta</dc:title>
  <dc:creator>sari_anetjarvi</dc:creator>
  <cp:lastModifiedBy>Soini Annariina (Kirkkohallitus)</cp:lastModifiedBy>
  <cp:revision>2</cp:revision>
  <cp:lastPrinted>2014-11-06T12:38:00Z</cp:lastPrinted>
  <dcterms:created xsi:type="dcterms:W3CDTF">2014-11-06T13:11:00Z</dcterms:created>
  <dcterms:modified xsi:type="dcterms:W3CDTF">2014-11-06T13:11:00Z</dcterms:modified>
</cp:coreProperties>
</file>